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7F5" w:rsidRPr="00606EEB" w:rsidRDefault="003C7D47" w:rsidP="00D30B05">
      <w:pPr>
        <w:widowControl/>
        <w:shd w:val="clear" w:color="auto" w:fill="FFFFFF"/>
        <w:spacing w:before="100" w:beforeAutospacing="1" w:after="100" w:afterAutospacing="1" w:line="360" w:lineRule="auto"/>
        <w:ind w:firstLineChars="495" w:firstLine="1590"/>
        <w:outlineLvl w:val="1"/>
        <w:rPr>
          <w:rFonts w:ascii="黑体" w:eastAsia="黑体" w:hAnsi="黑体" w:cs="宋体"/>
          <w:b/>
          <w:bCs/>
          <w:color w:val="4B4B4B"/>
          <w:kern w:val="36"/>
          <w:sz w:val="32"/>
          <w:szCs w:val="32"/>
        </w:rPr>
      </w:pPr>
      <w:r w:rsidRPr="00606EEB">
        <w:rPr>
          <w:rFonts w:asciiTheme="minorEastAsia" w:hAnsiTheme="minorEastAsia" w:cs="宋体" w:hint="eastAsia"/>
          <w:b/>
          <w:bCs/>
          <w:color w:val="4B4B4B"/>
          <w:kern w:val="36"/>
          <w:sz w:val="32"/>
          <w:szCs w:val="32"/>
        </w:rPr>
        <w:t xml:space="preserve"> </w:t>
      </w:r>
      <w:r w:rsidRPr="00606EEB">
        <w:rPr>
          <w:rFonts w:ascii="黑体" w:eastAsia="黑体" w:hAnsi="黑体" w:cs="宋体" w:hint="eastAsia"/>
          <w:b/>
          <w:bCs/>
          <w:color w:val="4B4B4B"/>
          <w:kern w:val="36"/>
          <w:sz w:val="32"/>
          <w:szCs w:val="32"/>
        </w:rPr>
        <w:t xml:space="preserve"> </w:t>
      </w:r>
      <w:r w:rsidR="00AA1AC1" w:rsidRPr="00606EEB">
        <w:rPr>
          <w:rFonts w:ascii="黑体" w:eastAsia="黑体" w:hAnsi="黑体" w:cs="宋体" w:hint="eastAsia"/>
          <w:b/>
          <w:bCs/>
          <w:color w:val="4B4B4B"/>
          <w:kern w:val="36"/>
          <w:sz w:val="32"/>
          <w:szCs w:val="32"/>
        </w:rPr>
        <w:t>上海市区办高校</w:t>
      </w:r>
      <w:r w:rsidR="005E77F5" w:rsidRPr="00606EEB">
        <w:rPr>
          <w:rFonts w:ascii="黑体" w:eastAsia="黑体" w:hAnsi="黑体" w:cs="宋体" w:hint="eastAsia"/>
          <w:b/>
          <w:bCs/>
          <w:color w:val="4B4B4B"/>
          <w:kern w:val="36"/>
          <w:sz w:val="32"/>
          <w:szCs w:val="32"/>
        </w:rPr>
        <w:t>学生管理规定</w:t>
      </w:r>
    </w:p>
    <w:p w:rsidR="0083335A" w:rsidRDefault="00716ABA" w:rsidP="0083335A">
      <w:pPr>
        <w:widowControl/>
        <w:shd w:val="clear" w:color="auto" w:fill="FFFFFF"/>
        <w:spacing w:before="100" w:beforeAutospacing="1" w:after="100" w:afterAutospacing="1" w:line="360" w:lineRule="auto"/>
        <w:jc w:val="center"/>
        <w:outlineLvl w:val="1"/>
        <w:rPr>
          <w:rFonts w:asciiTheme="minorEastAsia" w:hAnsiTheme="minorEastAsia" w:cs="宋体" w:hint="eastAsia"/>
          <w:b/>
          <w:bCs/>
          <w:color w:val="4B4B4B"/>
          <w:kern w:val="36"/>
          <w:sz w:val="28"/>
          <w:szCs w:val="28"/>
        </w:rPr>
      </w:pPr>
      <w:r w:rsidRPr="00176C93">
        <w:rPr>
          <w:rFonts w:asciiTheme="minorEastAsia" w:hAnsiTheme="minorEastAsia" w:cs="宋体" w:hint="eastAsia"/>
          <w:b/>
          <w:bCs/>
          <w:color w:val="4B4B4B"/>
          <w:kern w:val="36"/>
          <w:sz w:val="28"/>
          <w:szCs w:val="28"/>
        </w:rPr>
        <w:t>（2019年5月制定）</w:t>
      </w:r>
    </w:p>
    <w:p w:rsidR="005E77F5" w:rsidRPr="0083335A" w:rsidRDefault="005E77F5" w:rsidP="0083335A">
      <w:pPr>
        <w:widowControl/>
        <w:shd w:val="clear" w:color="auto" w:fill="FFFFFF"/>
        <w:spacing w:before="100" w:beforeAutospacing="1" w:after="100" w:afterAutospacing="1" w:line="360" w:lineRule="auto"/>
        <w:jc w:val="center"/>
        <w:outlineLvl w:val="1"/>
        <w:rPr>
          <w:rFonts w:asciiTheme="minorEastAsia" w:hAnsiTheme="minorEastAsia" w:cs="宋体"/>
          <w:b/>
          <w:bCs/>
          <w:color w:val="4B4B4B"/>
          <w:kern w:val="36"/>
          <w:sz w:val="28"/>
          <w:szCs w:val="28"/>
        </w:rPr>
      </w:pPr>
      <w:r w:rsidRPr="00176C93">
        <w:rPr>
          <w:rFonts w:asciiTheme="minorEastAsia" w:hAnsiTheme="minorEastAsia" w:cs="宋体" w:hint="eastAsia"/>
          <w:b/>
          <w:bCs/>
          <w:color w:val="4B4B4B"/>
          <w:kern w:val="0"/>
          <w:sz w:val="28"/>
          <w:szCs w:val="28"/>
        </w:rPr>
        <w:t>第一章 总 则</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w:t>
      </w:r>
      <w:r w:rsidRPr="00176C93">
        <w:rPr>
          <w:rFonts w:asciiTheme="minorEastAsia" w:hAnsiTheme="minorEastAsia" w:cs="宋体" w:hint="eastAsia"/>
          <w:b/>
          <w:color w:val="4B4B4B"/>
          <w:kern w:val="0"/>
          <w:sz w:val="28"/>
          <w:szCs w:val="28"/>
        </w:rPr>
        <w:t xml:space="preserve">第一条 </w:t>
      </w:r>
      <w:r w:rsidRPr="00176C93">
        <w:rPr>
          <w:rFonts w:asciiTheme="minorEastAsia" w:hAnsiTheme="minorEastAsia" w:cs="宋体" w:hint="eastAsia"/>
          <w:color w:val="4B4B4B"/>
          <w:kern w:val="0"/>
          <w:sz w:val="28"/>
          <w:szCs w:val="28"/>
        </w:rPr>
        <w:t>为规范</w:t>
      </w:r>
      <w:r w:rsidR="00AA1AC1" w:rsidRPr="00176C93">
        <w:rPr>
          <w:rFonts w:asciiTheme="minorEastAsia" w:hAnsiTheme="minorEastAsia" w:cs="宋体" w:hint="eastAsia"/>
          <w:color w:val="4B4B4B"/>
          <w:kern w:val="0"/>
          <w:sz w:val="28"/>
          <w:szCs w:val="28"/>
        </w:rPr>
        <w:t>上海市区办高校</w:t>
      </w:r>
      <w:r w:rsidRPr="00176C93">
        <w:rPr>
          <w:rFonts w:asciiTheme="minorEastAsia" w:hAnsiTheme="minorEastAsia" w:cs="宋体" w:hint="eastAsia"/>
          <w:color w:val="4B4B4B"/>
          <w:kern w:val="0"/>
          <w:sz w:val="28"/>
          <w:szCs w:val="28"/>
        </w:rPr>
        <w:t>学生管理行为，维护</w:t>
      </w:r>
      <w:r w:rsidR="00AA1AC1" w:rsidRPr="00176C93">
        <w:rPr>
          <w:rFonts w:asciiTheme="minorEastAsia" w:hAnsiTheme="minorEastAsia" w:cs="宋体" w:hint="eastAsia"/>
          <w:color w:val="4B4B4B"/>
          <w:kern w:val="0"/>
          <w:sz w:val="28"/>
          <w:szCs w:val="28"/>
        </w:rPr>
        <w:t>上海市区办高校</w:t>
      </w:r>
      <w:r w:rsidRPr="00176C93">
        <w:rPr>
          <w:rFonts w:asciiTheme="minorEastAsia" w:hAnsiTheme="minorEastAsia" w:cs="宋体" w:hint="eastAsia"/>
          <w:color w:val="4B4B4B"/>
          <w:kern w:val="0"/>
          <w:sz w:val="28"/>
          <w:szCs w:val="28"/>
        </w:rPr>
        <w:t>正常的教育教学秩序，保障学生合法权益，培养德、智、体、美等方面全面发展的社会主义建设者和接班人,依据</w:t>
      </w:r>
      <w:r w:rsidR="00176C93" w:rsidRPr="00176C93">
        <w:rPr>
          <w:rFonts w:asciiTheme="minorEastAsia" w:hAnsiTheme="minorEastAsia" w:cs="宋体" w:hint="eastAsia"/>
          <w:color w:val="4B4B4B"/>
          <w:kern w:val="0"/>
          <w:sz w:val="28"/>
          <w:szCs w:val="28"/>
        </w:rPr>
        <w:t>《</w:t>
      </w:r>
      <w:r w:rsidRPr="00176C93">
        <w:rPr>
          <w:rFonts w:asciiTheme="minorEastAsia" w:hAnsiTheme="minorEastAsia" w:cs="宋体" w:hint="eastAsia"/>
          <w:color w:val="4B4B4B"/>
          <w:kern w:val="0"/>
          <w:sz w:val="28"/>
          <w:szCs w:val="28"/>
        </w:rPr>
        <w:t>教育法</w:t>
      </w:r>
      <w:r w:rsidR="00176C93" w:rsidRPr="00176C93">
        <w:rPr>
          <w:rFonts w:asciiTheme="minorEastAsia" w:hAnsiTheme="minorEastAsia" w:cs="宋体" w:hint="eastAsia"/>
          <w:color w:val="4B4B4B"/>
          <w:kern w:val="0"/>
          <w:sz w:val="28"/>
          <w:szCs w:val="28"/>
        </w:rPr>
        <w:t>》《</w:t>
      </w:r>
      <w:r w:rsidRPr="00176C93">
        <w:rPr>
          <w:rFonts w:asciiTheme="minorEastAsia" w:hAnsiTheme="minorEastAsia" w:cs="宋体" w:hint="eastAsia"/>
          <w:color w:val="4B4B4B"/>
          <w:kern w:val="0"/>
          <w:sz w:val="28"/>
          <w:szCs w:val="28"/>
        </w:rPr>
        <w:t>高等教育法</w:t>
      </w:r>
      <w:r w:rsidR="00176C93" w:rsidRPr="00176C93">
        <w:rPr>
          <w:rFonts w:asciiTheme="minorEastAsia" w:hAnsiTheme="minorEastAsia" w:cs="宋体" w:hint="eastAsia"/>
          <w:color w:val="4B4B4B"/>
          <w:kern w:val="0"/>
          <w:sz w:val="28"/>
          <w:szCs w:val="28"/>
        </w:rPr>
        <w:t>》《</w:t>
      </w:r>
      <w:r w:rsidR="00AA1AC1" w:rsidRPr="00176C93">
        <w:rPr>
          <w:rFonts w:asciiTheme="minorEastAsia" w:hAnsiTheme="minorEastAsia" w:cs="宋体" w:hint="eastAsia"/>
          <w:color w:val="4B4B4B"/>
          <w:kern w:val="0"/>
          <w:sz w:val="28"/>
          <w:szCs w:val="28"/>
        </w:rPr>
        <w:t>普通高等学校学生管理规定</w:t>
      </w:r>
      <w:r w:rsidR="00176C93" w:rsidRPr="00176C93">
        <w:rPr>
          <w:rFonts w:asciiTheme="minorEastAsia" w:hAnsiTheme="minorEastAsia" w:cs="宋体" w:hint="eastAsia"/>
          <w:color w:val="4B4B4B"/>
          <w:kern w:val="0"/>
          <w:sz w:val="28"/>
          <w:szCs w:val="28"/>
        </w:rPr>
        <w:t>》</w:t>
      </w:r>
      <w:r w:rsidRPr="00176C93">
        <w:rPr>
          <w:rFonts w:asciiTheme="minorEastAsia" w:hAnsiTheme="minorEastAsia" w:cs="宋体" w:hint="eastAsia"/>
          <w:color w:val="4B4B4B"/>
          <w:kern w:val="0"/>
          <w:sz w:val="28"/>
          <w:szCs w:val="28"/>
        </w:rPr>
        <w:t>以及有关法律、法规，制定本规定。</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w:t>
      </w:r>
      <w:r w:rsidRPr="00176C93">
        <w:rPr>
          <w:rFonts w:asciiTheme="minorEastAsia" w:hAnsiTheme="minorEastAsia" w:cs="宋体" w:hint="eastAsia"/>
          <w:b/>
          <w:color w:val="4B4B4B"/>
          <w:kern w:val="0"/>
          <w:sz w:val="28"/>
          <w:szCs w:val="28"/>
        </w:rPr>
        <w:t>第二条</w:t>
      </w:r>
      <w:r w:rsidRPr="00176C93">
        <w:rPr>
          <w:rFonts w:asciiTheme="minorEastAsia" w:hAnsiTheme="minorEastAsia" w:cs="宋体" w:hint="eastAsia"/>
          <w:color w:val="4B4B4B"/>
          <w:kern w:val="0"/>
          <w:sz w:val="28"/>
          <w:szCs w:val="28"/>
        </w:rPr>
        <w:t xml:space="preserve"> 本规定适用于</w:t>
      </w:r>
      <w:r w:rsidR="00AA1AC1" w:rsidRPr="00176C93">
        <w:rPr>
          <w:rFonts w:asciiTheme="minorEastAsia" w:hAnsiTheme="minorEastAsia" w:cs="宋体" w:hint="eastAsia"/>
          <w:color w:val="4B4B4B"/>
          <w:kern w:val="0"/>
          <w:sz w:val="28"/>
          <w:szCs w:val="28"/>
        </w:rPr>
        <w:t>上海市区办高校</w:t>
      </w:r>
      <w:r w:rsidRPr="00176C93">
        <w:rPr>
          <w:rFonts w:asciiTheme="minorEastAsia" w:hAnsiTheme="minorEastAsia" w:cs="宋体" w:hint="eastAsia"/>
          <w:color w:val="4B4B4B"/>
          <w:kern w:val="0"/>
          <w:sz w:val="28"/>
          <w:szCs w:val="28"/>
        </w:rPr>
        <w:t>接受高等学历</w:t>
      </w:r>
      <w:r w:rsidR="00176C93" w:rsidRPr="00176C93">
        <w:rPr>
          <w:rFonts w:asciiTheme="minorEastAsia" w:hAnsiTheme="minorEastAsia" w:cs="宋体" w:hint="eastAsia"/>
          <w:color w:val="4B4B4B"/>
          <w:kern w:val="0"/>
          <w:sz w:val="28"/>
          <w:szCs w:val="28"/>
        </w:rPr>
        <w:t>继续</w:t>
      </w:r>
      <w:r w:rsidRPr="00176C93">
        <w:rPr>
          <w:rFonts w:asciiTheme="minorEastAsia" w:hAnsiTheme="minorEastAsia" w:cs="宋体" w:hint="eastAsia"/>
          <w:color w:val="4B4B4B"/>
          <w:kern w:val="0"/>
          <w:sz w:val="28"/>
          <w:szCs w:val="28"/>
        </w:rPr>
        <w:t>教育的专科</w:t>
      </w:r>
      <w:r w:rsidR="00A6153B" w:rsidRPr="00176C93">
        <w:rPr>
          <w:rFonts w:asciiTheme="minorEastAsia" w:hAnsiTheme="minorEastAsia" w:cs="宋体" w:hint="eastAsia"/>
          <w:color w:val="4B4B4B"/>
          <w:kern w:val="0"/>
          <w:sz w:val="28"/>
          <w:szCs w:val="28"/>
        </w:rPr>
        <w:t>(学分制)</w:t>
      </w:r>
      <w:r w:rsidRPr="00176C93">
        <w:rPr>
          <w:rFonts w:asciiTheme="minorEastAsia" w:hAnsiTheme="minorEastAsia" w:cs="宋体" w:hint="eastAsia"/>
          <w:color w:val="4B4B4B"/>
          <w:kern w:val="0"/>
          <w:sz w:val="28"/>
          <w:szCs w:val="28"/>
        </w:rPr>
        <w:t>学生（以下称学生）的管理。</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w:t>
      </w:r>
      <w:r w:rsidRPr="00176C93">
        <w:rPr>
          <w:rFonts w:asciiTheme="minorEastAsia" w:hAnsiTheme="minorEastAsia" w:cs="宋体" w:hint="eastAsia"/>
          <w:b/>
          <w:color w:val="4B4B4B"/>
          <w:kern w:val="0"/>
          <w:sz w:val="28"/>
          <w:szCs w:val="28"/>
        </w:rPr>
        <w:t>第三条</w:t>
      </w:r>
      <w:r w:rsidRPr="00176C93">
        <w:rPr>
          <w:rFonts w:asciiTheme="minorEastAsia" w:hAnsiTheme="minorEastAsia" w:cs="宋体" w:hint="eastAsia"/>
          <w:color w:val="4B4B4B"/>
          <w:kern w:val="0"/>
          <w:sz w:val="28"/>
          <w:szCs w:val="28"/>
        </w:rPr>
        <w:t xml:space="preserve"> 学校要坚持社会主义办学方向，坚持马克思主义的指导地位,全面贯彻国家教育方针；要坚持以立德树人为根本，以理想信念教育为核心,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w:t>
      </w:r>
      <w:r w:rsidRPr="00176C93">
        <w:rPr>
          <w:rFonts w:asciiTheme="minorEastAsia" w:hAnsiTheme="minorEastAsia" w:cs="宋体" w:hint="eastAsia"/>
          <w:b/>
          <w:color w:val="4B4B4B"/>
          <w:kern w:val="0"/>
          <w:sz w:val="28"/>
          <w:szCs w:val="28"/>
        </w:rPr>
        <w:t xml:space="preserve">　第四条</w:t>
      </w:r>
      <w:r w:rsidRPr="00176C93">
        <w:rPr>
          <w:rFonts w:asciiTheme="minorEastAsia" w:hAnsiTheme="minorEastAsia" w:cs="宋体" w:hint="eastAsia"/>
          <w:color w:val="4B4B4B"/>
          <w:kern w:val="0"/>
          <w:sz w:val="28"/>
          <w:szCs w:val="28"/>
        </w:rPr>
        <w:t xml:space="preserve"> 学生应当拥护中国共产党领导，努力学习马克思列宁主义、毛泽东思想、中国特色社会主义理论体系</w:t>
      </w:r>
      <w:r w:rsidR="00AA1AC1" w:rsidRPr="00176C93">
        <w:rPr>
          <w:rFonts w:asciiTheme="minorEastAsia" w:hAnsiTheme="minorEastAsia" w:cs="宋体" w:hint="eastAsia"/>
          <w:color w:val="4B4B4B"/>
          <w:kern w:val="0"/>
          <w:sz w:val="28"/>
          <w:szCs w:val="28"/>
        </w:rPr>
        <w:t>、习近平新时代中国特色社会主义思想</w:t>
      </w:r>
      <w:r w:rsidRPr="00176C93">
        <w:rPr>
          <w:rFonts w:asciiTheme="minorEastAsia" w:hAnsiTheme="minorEastAsia" w:cs="宋体" w:hint="eastAsia"/>
          <w:color w:val="4B4B4B"/>
          <w:kern w:val="0"/>
          <w:sz w:val="28"/>
          <w:szCs w:val="28"/>
        </w:rPr>
        <w:t>，坚定中国特色社会主义道路自信、理论自信、制度</w:t>
      </w:r>
      <w:r w:rsidRPr="00176C93">
        <w:rPr>
          <w:rFonts w:asciiTheme="minorEastAsia" w:hAnsiTheme="minorEastAsia" w:cs="宋体" w:hint="eastAsia"/>
          <w:color w:val="4B4B4B"/>
          <w:kern w:val="0"/>
          <w:sz w:val="28"/>
          <w:szCs w:val="28"/>
        </w:rPr>
        <w:lastRenderedPageBreak/>
        <w:t>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w:t>
      </w:r>
      <w:r w:rsidRPr="00176C93">
        <w:rPr>
          <w:rFonts w:asciiTheme="minorEastAsia" w:hAnsiTheme="minorEastAsia" w:cs="宋体" w:hint="eastAsia"/>
          <w:b/>
          <w:color w:val="4B4B4B"/>
          <w:kern w:val="0"/>
          <w:sz w:val="28"/>
          <w:szCs w:val="28"/>
        </w:rPr>
        <w:t>第五条</w:t>
      </w:r>
      <w:r w:rsidRPr="00176C93">
        <w:rPr>
          <w:rFonts w:asciiTheme="minorEastAsia" w:hAnsiTheme="minorEastAsia" w:cs="宋体" w:hint="eastAsia"/>
          <w:color w:val="4B4B4B"/>
          <w:kern w:val="0"/>
          <w:sz w:val="28"/>
          <w:szCs w:val="28"/>
        </w:rPr>
        <w:t xml:space="preserve"> 实施学生管理，应当尊重和保护学生的合法权利，教育和引导学生承担应尽的义务与责任，鼓励和支持学生实行自我管理、自我服务、自我教育、自我监督。</w:t>
      </w:r>
    </w:p>
    <w:p w:rsidR="005E77F5" w:rsidRPr="00176C93" w:rsidRDefault="005E77F5" w:rsidP="00BA6757">
      <w:pPr>
        <w:widowControl/>
        <w:shd w:val="clear" w:color="auto" w:fill="FFFFFF"/>
        <w:spacing w:before="100" w:beforeAutospacing="1" w:after="100" w:afterAutospacing="1" w:line="360" w:lineRule="auto"/>
        <w:jc w:val="center"/>
        <w:rPr>
          <w:rFonts w:asciiTheme="minorEastAsia" w:hAnsiTheme="minorEastAsia" w:cs="宋体"/>
          <w:b/>
          <w:color w:val="4B4B4B"/>
          <w:kern w:val="0"/>
          <w:sz w:val="28"/>
          <w:szCs w:val="28"/>
        </w:rPr>
      </w:pPr>
      <w:r w:rsidRPr="00176C93">
        <w:rPr>
          <w:rFonts w:asciiTheme="minorEastAsia" w:hAnsiTheme="minorEastAsia" w:cs="宋体" w:hint="eastAsia"/>
          <w:b/>
          <w:bCs/>
          <w:color w:val="4B4B4B"/>
          <w:kern w:val="0"/>
          <w:sz w:val="28"/>
          <w:szCs w:val="28"/>
        </w:rPr>
        <w:t xml:space="preserve">　　第二章 学生的权利与义务</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w:t>
      </w:r>
      <w:r w:rsidRPr="00176C93">
        <w:rPr>
          <w:rFonts w:asciiTheme="minorEastAsia" w:hAnsiTheme="minorEastAsia" w:cs="宋体" w:hint="eastAsia"/>
          <w:b/>
          <w:color w:val="4B4B4B"/>
          <w:kern w:val="0"/>
          <w:sz w:val="28"/>
          <w:szCs w:val="28"/>
        </w:rPr>
        <w:t>第六条</w:t>
      </w:r>
      <w:r w:rsidRPr="00176C93">
        <w:rPr>
          <w:rFonts w:asciiTheme="minorEastAsia" w:hAnsiTheme="minorEastAsia" w:cs="宋体" w:hint="eastAsia"/>
          <w:color w:val="4B4B4B"/>
          <w:kern w:val="0"/>
          <w:sz w:val="28"/>
          <w:szCs w:val="28"/>
        </w:rPr>
        <w:t xml:space="preserve"> 学生在校期间依法享有下列权利：</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（一）参加学校教育教学计划安排的各项活动，使用学校提供的教育教学资源；</w:t>
      </w:r>
    </w:p>
    <w:p w:rsidR="005E77F5" w:rsidRPr="00176C93" w:rsidRDefault="00AA1AC1"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（二）参加社会实践、志愿服务</w:t>
      </w:r>
      <w:r w:rsidR="005E77F5" w:rsidRPr="00176C93">
        <w:rPr>
          <w:rFonts w:asciiTheme="minorEastAsia" w:hAnsiTheme="minorEastAsia" w:cs="宋体" w:hint="eastAsia"/>
          <w:color w:val="4B4B4B"/>
          <w:kern w:val="0"/>
          <w:sz w:val="28"/>
          <w:szCs w:val="28"/>
        </w:rPr>
        <w:t>、文娱体育等活动；</w:t>
      </w:r>
    </w:p>
    <w:p w:rsidR="005E77F5" w:rsidRPr="00176C93" w:rsidRDefault="00B45661"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（三</w:t>
      </w:r>
      <w:r w:rsidR="005E77F5" w:rsidRPr="00176C93">
        <w:rPr>
          <w:rFonts w:asciiTheme="minorEastAsia" w:hAnsiTheme="minorEastAsia" w:cs="宋体" w:hint="eastAsia"/>
          <w:color w:val="4B4B4B"/>
          <w:kern w:val="0"/>
          <w:sz w:val="28"/>
          <w:szCs w:val="28"/>
        </w:rPr>
        <w:t>）在思想品德、学业成绩等方面获得科学、公正评价，完成学校规定学业后获得相应的学历证书；</w:t>
      </w:r>
    </w:p>
    <w:p w:rsidR="005E77F5" w:rsidRPr="00176C93" w:rsidRDefault="00B45661"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（四</w:t>
      </w:r>
      <w:r w:rsidR="005E77F5" w:rsidRPr="00176C93">
        <w:rPr>
          <w:rFonts w:asciiTheme="minorEastAsia" w:hAnsiTheme="minorEastAsia" w:cs="宋体" w:hint="eastAsia"/>
          <w:color w:val="4B4B4B"/>
          <w:kern w:val="0"/>
          <w:sz w:val="28"/>
          <w:szCs w:val="28"/>
        </w:rPr>
        <w:t>）在校内组织、参加学生团体，以适当方式参与学校管理，对学校与学生权益相关事务享有知情权、参与权、表达权和监督权；</w:t>
      </w:r>
    </w:p>
    <w:p w:rsidR="005E77F5" w:rsidRPr="00176C93" w:rsidRDefault="00B45661"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lastRenderedPageBreak/>
        <w:t xml:space="preserve">　　（五</w:t>
      </w:r>
      <w:r w:rsidR="005E77F5" w:rsidRPr="00176C93">
        <w:rPr>
          <w:rFonts w:asciiTheme="minorEastAsia" w:hAnsiTheme="minorEastAsia" w:cs="宋体" w:hint="eastAsia"/>
          <w:color w:val="4B4B4B"/>
          <w:kern w:val="0"/>
          <w:sz w:val="28"/>
          <w:szCs w:val="28"/>
        </w:rPr>
        <w:t>）对学校给予的处理或者处分有异议，向学校、教育行政部门提出申诉，对学校、教职员工侵犯其人身权、财产权等合法权益的行为，提出申诉或者依法提起诉讼；</w:t>
      </w:r>
    </w:p>
    <w:p w:rsidR="005E77F5" w:rsidRPr="00176C93" w:rsidRDefault="00B45661"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（六</w:t>
      </w:r>
      <w:r w:rsidR="005E77F5" w:rsidRPr="00176C93">
        <w:rPr>
          <w:rFonts w:asciiTheme="minorEastAsia" w:hAnsiTheme="minorEastAsia" w:cs="宋体" w:hint="eastAsia"/>
          <w:color w:val="4B4B4B"/>
          <w:kern w:val="0"/>
          <w:sz w:val="28"/>
          <w:szCs w:val="28"/>
        </w:rPr>
        <w:t>）法律、法规及学校章程规定的其他权利。</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w:t>
      </w:r>
      <w:r w:rsidRPr="00176C93">
        <w:rPr>
          <w:rFonts w:asciiTheme="minorEastAsia" w:hAnsiTheme="minorEastAsia" w:cs="宋体" w:hint="eastAsia"/>
          <w:b/>
          <w:color w:val="4B4B4B"/>
          <w:kern w:val="0"/>
          <w:sz w:val="28"/>
          <w:szCs w:val="28"/>
        </w:rPr>
        <w:t xml:space="preserve">　第七条</w:t>
      </w:r>
      <w:r w:rsidRPr="00176C93">
        <w:rPr>
          <w:rFonts w:asciiTheme="minorEastAsia" w:hAnsiTheme="minorEastAsia" w:cs="宋体" w:hint="eastAsia"/>
          <w:color w:val="4B4B4B"/>
          <w:kern w:val="0"/>
          <w:sz w:val="28"/>
          <w:szCs w:val="28"/>
        </w:rPr>
        <w:t xml:space="preserve"> 学生在校期间依法履行下列义务：</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（一）遵守宪法和法律、法规；</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（二）遵守学校章程和规章制度；</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（三）恪守学术道德，完成规定学业；</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（四）按规定缴纳学费及有关费用；</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（五）遵守学生行为规范，尊敬师长，养成良好的思想品德和行为习惯；</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（六）法律、法规及学校章程规定的其他义务。</w:t>
      </w:r>
    </w:p>
    <w:p w:rsidR="005E77F5" w:rsidRPr="00176C93" w:rsidRDefault="005E77F5" w:rsidP="00BA6757">
      <w:pPr>
        <w:widowControl/>
        <w:shd w:val="clear" w:color="auto" w:fill="FFFFFF"/>
        <w:spacing w:before="100" w:beforeAutospacing="1" w:after="100" w:afterAutospacing="1" w:line="360" w:lineRule="auto"/>
        <w:jc w:val="center"/>
        <w:rPr>
          <w:rFonts w:asciiTheme="minorEastAsia" w:hAnsiTheme="minorEastAsia" w:cs="宋体"/>
          <w:b/>
          <w:color w:val="4B4B4B"/>
          <w:kern w:val="0"/>
          <w:sz w:val="28"/>
          <w:szCs w:val="28"/>
        </w:rPr>
      </w:pPr>
      <w:r w:rsidRPr="00176C93">
        <w:rPr>
          <w:rFonts w:asciiTheme="minorEastAsia" w:hAnsiTheme="minorEastAsia" w:cs="宋体" w:hint="eastAsia"/>
          <w:color w:val="4B4B4B"/>
          <w:kern w:val="0"/>
          <w:sz w:val="28"/>
          <w:szCs w:val="28"/>
        </w:rPr>
        <w:t xml:space="preserve">　　</w:t>
      </w:r>
      <w:r w:rsidRPr="00176C93">
        <w:rPr>
          <w:rFonts w:asciiTheme="minorEastAsia" w:hAnsiTheme="minorEastAsia" w:cs="宋体" w:hint="eastAsia"/>
          <w:b/>
          <w:bCs/>
          <w:color w:val="4B4B4B"/>
          <w:kern w:val="0"/>
          <w:sz w:val="28"/>
          <w:szCs w:val="28"/>
        </w:rPr>
        <w:t xml:space="preserve">第三章 学籍管理 </w:t>
      </w:r>
    </w:p>
    <w:p w:rsidR="005E77F5" w:rsidRPr="00176C93" w:rsidRDefault="005E77F5" w:rsidP="00BA6757">
      <w:pPr>
        <w:widowControl/>
        <w:shd w:val="clear" w:color="auto" w:fill="FFFFFF"/>
        <w:spacing w:before="100" w:beforeAutospacing="1" w:after="100" w:afterAutospacing="1" w:line="360" w:lineRule="auto"/>
        <w:jc w:val="center"/>
        <w:rPr>
          <w:rFonts w:asciiTheme="minorEastAsia" w:hAnsiTheme="minorEastAsia" w:cs="宋体"/>
          <w:b/>
          <w:bCs/>
          <w:color w:val="4B4B4B"/>
          <w:kern w:val="0"/>
          <w:sz w:val="28"/>
          <w:szCs w:val="28"/>
        </w:rPr>
      </w:pPr>
      <w:r w:rsidRPr="00176C93">
        <w:rPr>
          <w:rFonts w:asciiTheme="minorEastAsia" w:hAnsiTheme="minorEastAsia" w:cs="宋体" w:hint="eastAsia"/>
          <w:b/>
          <w:bCs/>
          <w:color w:val="4B4B4B"/>
          <w:kern w:val="0"/>
          <w:sz w:val="28"/>
          <w:szCs w:val="28"/>
        </w:rPr>
        <w:t xml:space="preserve">　　第一节 入学与注册</w:t>
      </w:r>
    </w:p>
    <w:p w:rsidR="00AC0CFD" w:rsidRPr="00176C93" w:rsidRDefault="005A2FD9" w:rsidP="00BA6757">
      <w:pPr>
        <w:spacing w:line="360" w:lineRule="auto"/>
        <w:ind w:firstLineChars="200" w:firstLine="562"/>
        <w:rPr>
          <w:rFonts w:asciiTheme="minorEastAsia" w:hAnsiTheme="minorEastAsia"/>
          <w:sz w:val="28"/>
          <w:szCs w:val="28"/>
        </w:rPr>
      </w:pPr>
      <w:r w:rsidRPr="00176C93">
        <w:rPr>
          <w:rFonts w:asciiTheme="minorEastAsia" w:hAnsiTheme="minorEastAsia" w:hint="eastAsia"/>
          <w:b/>
          <w:bCs/>
          <w:sz w:val="28"/>
          <w:szCs w:val="28"/>
        </w:rPr>
        <w:t>第八</w:t>
      </w:r>
      <w:r w:rsidR="00AC0CFD" w:rsidRPr="00176C93">
        <w:rPr>
          <w:rFonts w:asciiTheme="minorEastAsia" w:hAnsiTheme="minorEastAsia" w:hint="eastAsia"/>
          <w:b/>
          <w:bCs/>
          <w:sz w:val="28"/>
          <w:szCs w:val="28"/>
        </w:rPr>
        <w:t>条</w:t>
      </w:r>
      <w:r w:rsidR="00AC0CFD" w:rsidRPr="00176C93">
        <w:rPr>
          <w:rFonts w:asciiTheme="minorEastAsia" w:hAnsiTheme="minorEastAsia" w:hint="eastAsia"/>
          <w:sz w:val="28"/>
          <w:szCs w:val="28"/>
        </w:rPr>
        <w:t xml:space="preserve">  </w:t>
      </w:r>
      <w:r w:rsidR="003C7D47" w:rsidRPr="00176C93">
        <w:rPr>
          <w:rFonts w:asciiTheme="minorEastAsia" w:hAnsiTheme="minorEastAsia" w:hint="eastAsia"/>
          <w:sz w:val="28"/>
          <w:szCs w:val="28"/>
        </w:rPr>
        <w:t>学历教育</w:t>
      </w:r>
      <w:r w:rsidR="00AC0CFD" w:rsidRPr="00176C93">
        <w:rPr>
          <w:rFonts w:asciiTheme="minorEastAsia" w:hAnsiTheme="minorEastAsia" w:hint="eastAsia"/>
          <w:sz w:val="28"/>
          <w:szCs w:val="28"/>
        </w:rPr>
        <w:t>学生均须参加国家成人高校招生统一考试录取入学</w:t>
      </w:r>
      <w:r w:rsidR="00205854" w:rsidRPr="00176C93">
        <w:rPr>
          <w:rFonts w:asciiTheme="minorEastAsia" w:hAnsiTheme="minorEastAsia" w:hint="eastAsia"/>
          <w:sz w:val="28"/>
          <w:szCs w:val="28"/>
        </w:rPr>
        <w:t>，如教育部有新的规定，则按新规定入学</w:t>
      </w:r>
      <w:r w:rsidR="00AC0CFD" w:rsidRPr="00176C93">
        <w:rPr>
          <w:rFonts w:asciiTheme="minorEastAsia" w:hAnsiTheme="minorEastAsia" w:hint="eastAsia"/>
          <w:sz w:val="28"/>
          <w:szCs w:val="28"/>
        </w:rPr>
        <w:t>。学生录取后须持录取通知书和有关证件，在规定日期内到校办理入学报到手续。</w:t>
      </w:r>
      <w:r w:rsidR="00120585">
        <w:rPr>
          <w:rFonts w:asciiTheme="minorEastAsia" w:hAnsiTheme="minorEastAsia" w:hint="eastAsia"/>
          <w:sz w:val="28"/>
          <w:szCs w:val="28"/>
        </w:rPr>
        <w:t>因故不</w:t>
      </w:r>
      <w:r w:rsidR="00120585">
        <w:rPr>
          <w:rFonts w:asciiTheme="minorEastAsia" w:hAnsiTheme="minorEastAsia" w:hint="eastAsia"/>
          <w:sz w:val="28"/>
          <w:szCs w:val="28"/>
        </w:rPr>
        <w:lastRenderedPageBreak/>
        <w:t>能按时入学报到者，应凭有关证明向学校申请，经同意可</w:t>
      </w:r>
      <w:r w:rsidR="00205854" w:rsidRPr="00176C93">
        <w:rPr>
          <w:rFonts w:asciiTheme="minorEastAsia" w:hAnsiTheme="minorEastAsia" w:hint="eastAsia"/>
          <w:sz w:val="28"/>
          <w:szCs w:val="28"/>
        </w:rPr>
        <w:t>报到</w:t>
      </w:r>
      <w:r w:rsidR="00AC0CFD" w:rsidRPr="00176C93">
        <w:rPr>
          <w:rFonts w:asciiTheme="minorEastAsia" w:hAnsiTheme="minorEastAsia" w:hint="eastAsia"/>
          <w:sz w:val="28"/>
          <w:szCs w:val="28"/>
        </w:rPr>
        <w:t>。</w:t>
      </w:r>
    </w:p>
    <w:p w:rsidR="00AC0CFD" w:rsidRPr="00176C93" w:rsidRDefault="00205854"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t>新生如因特殊原因在开学后规定时间</w:t>
      </w:r>
      <w:r w:rsidR="00AC0CFD" w:rsidRPr="00176C93">
        <w:rPr>
          <w:rFonts w:asciiTheme="minorEastAsia" w:hAnsiTheme="minorEastAsia" w:hint="eastAsia"/>
          <w:sz w:val="28"/>
          <w:szCs w:val="28"/>
        </w:rPr>
        <w:t>内仍不能报到者，经本人申请，填写申请表格，在学校教务处审核批准后，可准许保留入学资格</w:t>
      </w:r>
      <w:r w:rsidR="00A605D5">
        <w:rPr>
          <w:rFonts w:asciiTheme="minorEastAsia" w:hAnsiTheme="minorEastAsia" w:hint="eastAsia"/>
          <w:sz w:val="28"/>
          <w:szCs w:val="28"/>
        </w:rPr>
        <w:t>一年，在下学年开学前重新办理入学手续。逾期不办理入学手续者，放弃</w:t>
      </w:r>
      <w:r w:rsidR="00AC0CFD" w:rsidRPr="00176C93">
        <w:rPr>
          <w:rFonts w:asciiTheme="minorEastAsia" w:hAnsiTheme="minorEastAsia" w:hint="eastAsia"/>
          <w:sz w:val="28"/>
          <w:szCs w:val="28"/>
        </w:rPr>
        <w:t>入学资格。</w:t>
      </w:r>
    </w:p>
    <w:p w:rsidR="00AC0CFD" w:rsidRPr="00176C93" w:rsidRDefault="005A2FD9" w:rsidP="00BA6757">
      <w:pPr>
        <w:spacing w:line="360" w:lineRule="auto"/>
        <w:ind w:firstLineChars="200" w:firstLine="562"/>
        <w:rPr>
          <w:rFonts w:asciiTheme="minorEastAsia" w:hAnsiTheme="minorEastAsia"/>
          <w:sz w:val="28"/>
          <w:szCs w:val="28"/>
        </w:rPr>
      </w:pPr>
      <w:r w:rsidRPr="00176C93">
        <w:rPr>
          <w:rFonts w:asciiTheme="minorEastAsia" w:hAnsiTheme="minorEastAsia" w:hint="eastAsia"/>
          <w:b/>
          <w:bCs/>
          <w:sz w:val="28"/>
          <w:szCs w:val="28"/>
        </w:rPr>
        <w:t>第九</w:t>
      </w:r>
      <w:r w:rsidR="00AC0CFD" w:rsidRPr="00176C93">
        <w:rPr>
          <w:rFonts w:asciiTheme="minorEastAsia" w:hAnsiTheme="minorEastAsia" w:hint="eastAsia"/>
          <w:b/>
          <w:bCs/>
          <w:sz w:val="28"/>
          <w:szCs w:val="28"/>
        </w:rPr>
        <w:t xml:space="preserve">条  </w:t>
      </w:r>
      <w:r w:rsidR="00AC0CFD" w:rsidRPr="00176C93">
        <w:rPr>
          <w:rFonts w:asciiTheme="minorEastAsia" w:hAnsiTheme="minorEastAsia" w:hint="eastAsia"/>
          <w:sz w:val="28"/>
          <w:szCs w:val="28"/>
        </w:rPr>
        <w:t>新生入学后，学校教务处须按照招生有关规定认真组织复查。经审核无误后，将信息上报教育部作为该生学历毕业证书的电子注册依据。如发现不符合招生条件者，即应取消入学资格。</w:t>
      </w:r>
    </w:p>
    <w:p w:rsidR="00AC0CFD" w:rsidRPr="00176C93" w:rsidRDefault="005A2FD9" w:rsidP="00BA6757">
      <w:pPr>
        <w:spacing w:line="360" w:lineRule="auto"/>
        <w:ind w:firstLineChars="200" w:firstLine="562"/>
        <w:rPr>
          <w:rFonts w:asciiTheme="minorEastAsia" w:hAnsiTheme="minorEastAsia"/>
          <w:sz w:val="28"/>
          <w:szCs w:val="28"/>
        </w:rPr>
      </w:pPr>
      <w:r w:rsidRPr="00176C93">
        <w:rPr>
          <w:rFonts w:asciiTheme="minorEastAsia" w:hAnsiTheme="minorEastAsia" w:hint="eastAsia"/>
          <w:b/>
          <w:bCs/>
          <w:sz w:val="28"/>
          <w:szCs w:val="28"/>
        </w:rPr>
        <w:t>第十</w:t>
      </w:r>
      <w:r w:rsidR="00AC0CFD" w:rsidRPr="00176C93">
        <w:rPr>
          <w:rFonts w:asciiTheme="minorEastAsia" w:hAnsiTheme="minorEastAsia" w:hint="eastAsia"/>
          <w:b/>
          <w:bCs/>
          <w:sz w:val="28"/>
          <w:szCs w:val="28"/>
        </w:rPr>
        <w:t>条</w:t>
      </w:r>
      <w:r w:rsidR="00AC0CFD" w:rsidRPr="00176C93">
        <w:rPr>
          <w:rFonts w:asciiTheme="minorEastAsia" w:hAnsiTheme="minorEastAsia" w:hint="eastAsia"/>
          <w:sz w:val="28"/>
          <w:szCs w:val="28"/>
        </w:rPr>
        <w:t xml:space="preserve">  新生入学缴费、注册后，由在籍学校教务处统一颁发学生证。</w:t>
      </w:r>
    </w:p>
    <w:p w:rsidR="00AC0CFD" w:rsidRPr="00176C93" w:rsidRDefault="005A2FD9" w:rsidP="00BA6757">
      <w:pPr>
        <w:spacing w:line="360" w:lineRule="auto"/>
        <w:ind w:firstLineChars="200" w:firstLine="562"/>
        <w:rPr>
          <w:rFonts w:asciiTheme="minorEastAsia" w:hAnsiTheme="minorEastAsia"/>
          <w:sz w:val="28"/>
          <w:szCs w:val="28"/>
        </w:rPr>
      </w:pPr>
      <w:r w:rsidRPr="00176C93">
        <w:rPr>
          <w:rFonts w:asciiTheme="minorEastAsia" w:hAnsiTheme="minorEastAsia" w:hint="eastAsia"/>
          <w:b/>
          <w:bCs/>
          <w:sz w:val="28"/>
          <w:szCs w:val="28"/>
        </w:rPr>
        <w:t>第十一</w:t>
      </w:r>
      <w:r w:rsidR="00AC0CFD" w:rsidRPr="00176C93">
        <w:rPr>
          <w:rFonts w:asciiTheme="minorEastAsia" w:hAnsiTheme="minorEastAsia" w:hint="eastAsia"/>
          <w:b/>
          <w:bCs/>
          <w:sz w:val="28"/>
          <w:szCs w:val="28"/>
        </w:rPr>
        <w:t>条</w:t>
      </w:r>
      <w:r w:rsidR="00AC0CFD" w:rsidRPr="00176C93">
        <w:rPr>
          <w:rFonts w:asciiTheme="minorEastAsia" w:hAnsiTheme="minorEastAsia" w:hint="eastAsia"/>
          <w:sz w:val="28"/>
          <w:szCs w:val="28"/>
        </w:rPr>
        <w:t xml:space="preserve">  学生须在每学期开学前规定期限内向在籍学校办理缴费、注册手续。因故未经请假</w:t>
      </w:r>
      <w:r w:rsidR="00E14F14" w:rsidRPr="00176C93">
        <w:rPr>
          <w:rFonts w:asciiTheme="minorEastAsia" w:hAnsiTheme="minorEastAsia" w:hint="eastAsia"/>
          <w:sz w:val="28"/>
          <w:szCs w:val="28"/>
        </w:rPr>
        <w:t>超过学校规定时间</w:t>
      </w:r>
      <w:r w:rsidR="00AC0CFD" w:rsidRPr="00176C93">
        <w:rPr>
          <w:rFonts w:asciiTheme="minorEastAsia" w:hAnsiTheme="minorEastAsia" w:hint="eastAsia"/>
          <w:sz w:val="28"/>
          <w:szCs w:val="28"/>
        </w:rPr>
        <w:t>不到校缴费者不予注册。</w:t>
      </w:r>
    </w:p>
    <w:p w:rsidR="00AC0CFD" w:rsidRPr="00176C93" w:rsidRDefault="00AC0CFD"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t>学分制学生实行按学分收费。</w:t>
      </w:r>
    </w:p>
    <w:p w:rsidR="00AC0CFD" w:rsidRPr="00176C93" w:rsidRDefault="005A2FD9" w:rsidP="00BA6757">
      <w:pPr>
        <w:spacing w:line="360" w:lineRule="auto"/>
        <w:ind w:firstLineChars="200" w:firstLine="562"/>
        <w:rPr>
          <w:rFonts w:asciiTheme="minorEastAsia" w:hAnsiTheme="minorEastAsia"/>
          <w:sz w:val="28"/>
          <w:szCs w:val="28"/>
        </w:rPr>
      </w:pPr>
      <w:r w:rsidRPr="00176C93">
        <w:rPr>
          <w:rFonts w:asciiTheme="minorEastAsia" w:hAnsiTheme="minorEastAsia" w:hint="eastAsia"/>
          <w:b/>
          <w:bCs/>
          <w:sz w:val="28"/>
          <w:szCs w:val="28"/>
        </w:rPr>
        <w:t>第十二</w:t>
      </w:r>
      <w:r w:rsidR="00AC0CFD" w:rsidRPr="00176C93">
        <w:rPr>
          <w:rFonts w:asciiTheme="minorEastAsia" w:hAnsiTheme="minorEastAsia" w:hint="eastAsia"/>
          <w:b/>
          <w:bCs/>
          <w:sz w:val="28"/>
          <w:szCs w:val="28"/>
        </w:rPr>
        <w:t>条</w:t>
      </w:r>
      <w:r w:rsidR="00AC0CFD" w:rsidRPr="00176C93">
        <w:rPr>
          <w:rFonts w:asciiTheme="minorEastAsia" w:hAnsiTheme="minorEastAsia" w:hint="eastAsia"/>
          <w:sz w:val="28"/>
          <w:szCs w:val="28"/>
        </w:rPr>
        <w:t xml:space="preserve">  </w:t>
      </w:r>
      <w:r w:rsidR="00E14F14" w:rsidRPr="00176C93">
        <w:rPr>
          <w:rFonts w:asciiTheme="minorEastAsia" w:hAnsiTheme="minorEastAsia" w:hint="eastAsia"/>
          <w:sz w:val="28"/>
          <w:szCs w:val="28"/>
        </w:rPr>
        <w:t>赴外校就读的学生，应在开学后规定时间</w:t>
      </w:r>
      <w:r w:rsidR="00AC0CFD" w:rsidRPr="00176C93">
        <w:rPr>
          <w:rFonts w:asciiTheme="minorEastAsia" w:hAnsiTheme="minorEastAsia" w:hint="eastAsia"/>
          <w:sz w:val="28"/>
          <w:szCs w:val="28"/>
        </w:rPr>
        <w:t>内按时凭学生证和《赴外校选读报到单》到就读学校办理外校选读报到手续。</w:t>
      </w:r>
    </w:p>
    <w:p w:rsidR="00AC0CFD" w:rsidRPr="00176C93" w:rsidRDefault="005A2FD9" w:rsidP="00BA6757">
      <w:pPr>
        <w:spacing w:line="360" w:lineRule="auto"/>
        <w:ind w:firstLineChars="200" w:firstLine="562"/>
        <w:rPr>
          <w:rFonts w:asciiTheme="minorEastAsia" w:hAnsiTheme="minorEastAsia"/>
          <w:sz w:val="28"/>
          <w:szCs w:val="28"/>
        </w:rPr>
      </w:pPr>
      <w:r w:rsidRPr="00176C93">
        <w:rPr>
          <w:rFonts w:asciiTheme="minorEastAsia" w:hAnsiTheme="minorEastAsia" w:hint="eastAsia"/>
          <w:b/>
          <w:bCs/>
          <w:sz w:val="28"/>
          <w:szCs w:val="28"/>
        </w:rPr>
        <w:t>第十三</w:t>
      </w:r>
      <w:r w:rsidR="00AC0CFD" w:rsidRPr="00176C93">
        <w:rPr>
          <w:rFonts w:asciiTheme="minorEastAsia" w:hAnsiTheme="minorEastAsia" w:hint="eastAsia"/>
          <w:b/>
          <w:bCs/>
          <w:sz w:val="28"/>
          <w:szCs w:val="28"/>
        </w:rPr>
        <w:t>条</w:t>
      </w:r>
      <w:r w:rsidR="00AC0CFD" w:rsidRPr="00176C93">
        <w:rPr>
          <w:rFonts w:asciiTheme="minorEastAsia" w:hAnsiTheme="minorEastAsia" w:hint="eastAsia"/>
          <w:sz w:val="28"/>
          <w:szCs w:val="28"/>
        </w:rPr>
        <w:t xml:space="preserve">  在籍学校应将《学生选课统计表》在每学期开学后规定时间内送交各就读学校，并送交区办高校联合教务办公室。</w:t>
      </w:r>
    </w:p>
    <w:p w:rsidR="00AC0CFD" w:rsidRPr="00176C93" w:rsidRDefault="00AC0CFD"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t>未办理缴费、注册手续与外校选读报到手续的学生，不准参加学习与考核。</w:t>
      </w:r>
    </w:p>
    <w:p w:rsidR="00AC0CFD" w:rsidRPr="00176C93" w:rsidRDefault="00AC0CFD" w:rsidP="00BA6757">
      <w:pPr>
        <w:spacing w:line="360" w:lineRule="auto"/>
        <w:ind w:firstLineChars="200" w:firstLine="560"/>
        <w:rPr>
          <w:rFonts w:asciiTheme="minorEastAsia" w:hAnsiTheme="minorEastAsia"/>
          <w:sz w:val="28"/>
          <w:szCs w:val="28"/>
        </w:rPr>
      </w:pPr>
    </w:p>
    <w:p w:rsidR="00AC0CFD" w:rsidRPr="00176C93" w:rsidRDefault="00AC0CFD" w:rsidP="00BA6757">
      <w:pPr>
        <w:widowControl/>
        <w:shd w:val="clear" w:color="auto" w:fill="FFFFFF"/>
        <w:spacing w:before="100" w:beforeAutospacing="1" w:after="100" w:afterAutospacing="1" w:line="360" w:lineRule="auto"/>
        <w:jc w:val="center"/>
        <w:rPr>
          <w:rFonts w:asciiTheme="minorEastAsia" w:hAnsiTheme="minorEastAsia" w:cs="宋体"/>
          <w:color w:val="4B4B4B"/>
          <w:kern w:val="0"/>
          <w:sz w:val="28"/>
          <w:szCs w:val="28"/>
        </w:rPr>
      </w:pPr>
    </w:p>
    <w:p w:rsidR="00BE31FD" w:rsidRPr="00176C93" w:rsidRDefault="00FC11FE" w:rsidP="00176C93">
      <w:pPr>
        <w:spacing w:line="360" w:lineRule="auto"/>
        <w:ind w:leftChars="774" w:left="1625" w:firstLineChars="450" w:firstLine="1265"/>
        <w:rPr>
          <w:rFonts w:asciiTheme="minorEastAsia" w:hAnsiTheme="minorEastAsia"/>
          <w:b/>
          <w:bCs/>
          <w:sz w:val="28"/>
          <w:szCs w:val="28"/>
        </w:rPr>
      </w:pPr>
      <w:r w:rsidRPr="00176C93">
        <w:rPr>
          <w:rFonts w:asciiTheme="minorEastAsia" w:hAnsiTheme="minorEastAsia" w:cs="宋体" w:hint="eastAsia"/>
          <w:b/>
          <w:color w:val="4B4B4B"/>
          <w:kern w:val="0"/>
          <w:sz w:val="28"/>
          <w:szCs w:val="28"/>
        </w:rPr>
        <w:lastRenderedPageBreak/>
        <w:t>第二节</w:t>
      </w:r>
      <w:r w:rsidR="005E77F5" w:rsidRPr="00176C93">
        <w:rPr>
          <w:rFonts w:asciiTheme="minorEastAsia" w:hAnsiTheme="minorEastAsia" w:cs="宋体" w:hint="eastAsia"/>
          <w:color w:val="4B4B4B"/>
          <w:kern w:val="0"/>
          <w:sz w:val="28"/>
          <w:szCs w:val="28"/>
        </w:rPr>
        <w:t xml:space="preserve">　</w:t>
      </w:r>
      <w:r w:rsidR="00BE31FD" w:rsidRPr="00176C93">
        <w:rPr>
          <w:rFonts w:asciiTheme="minorEastAsia" w:hAnsiTheme="minorEastAsia" w:hint="eastAsia"/>
          <w:b/>
          <w:bCs/>
          <w:sz w:val="28"/>
          <w:szCs w:val="28"/>
        </w:rPr>
        <w:t>学籍档案</w:t>
      </w:r>
    </w:p>
    <w:p w:rsidR="00BE31FD" w:rsidRPr="00176C93" w:rsidRDefault="005A2FD9" w:rsidP="00BA6757">
      <w:pPr>
        <w:spacing w:line="360" w:lineRule="auto"/>
        <w:ind w:firstLineChars="200" w:firstLine="562"/>
        <w:rPr>
          <w:rFonts w:asciiTheme="minorEastAsia" w:hAnsiTheme="minorEastAsia"/>
          <w:sz w:val="28"/>
          <w:szCs w:val="28"/>
        </w:rPr>
      </w:pPr>
      <w:r w:rsidRPr="00176C93">
        <w:rPr>
          <w:rFonts w:asciiTheme="minorEastAsia" w:hAnsiTheme="minorEastAsia" w:hint="eastAsia"/>
          <w:b/>
          <w:bCs/>
          <w:sz w:val="28"/>
          <w:szCs w:val="28"/>
        </w:rPr>
        <w:t>第十四</w:t>
      </w:r>
      <w:r w:rsidR="00BE31FD" w:rsidRPr="00176C93">
        <w:rPr>
          <w:rFonts w:asciiTheme="minorEastAsia" w:hAnsiTheme="minorEastAsia" w:hint="eastAsia"/>
          <w:b/>
          <w:bCs/>
          <w:sz w:val="28"/>
          <w:szCs w:val="28"/>
        </w:rPr>
        <w:t>条</w:t>
      </w:r>
      <w:r w:rsidR="00BE31FD" w:rsidRPr="00176C93">
        <w:rPr>
          <w:rFonts w:asciiTheme="minorEastAsia" w:hAnsiTheme="minorEastAsia" w:hint="eastAsia"/>
          <w:sz w:val="28"/>
          <w:szCs w:val="28"/>
        </w:rPr>
        <w:t xml:space="preserve">  已注册的新生，由在籍学校及时建立学</w:t>
      </w:r>
      <w:r w:rsidR="004F1042">
        <w:rPr>
          <w:rFonts w:asciiTheme="minorEastAsia" w:hAnsiTheme="minorEastAsia" w:hint="eastAsia"/>
          <w:sz w:val="28"/>
          <w:szCs w:val="28"/>
        </w:rPr>
        <w:t>生学籍档案。学籍档案内容包括：《成人高校统一招生考试录取名单》《考生报名登记表》《学籍卡》</w:t>
      </w:r>
      <w:r w:rsidR="00BE31FD" w:rsidRPr="00176C93">
        <w:rPr>
          <w:rFonts w:asciiTheme="minorEastAsia" w:hAnsiTheme="minorEastAsia" w:hint="eastAsia"/>
          <w:sz w:val="28"/>
          <w:szCs w:val="28"/>
        </w:rPr>
        <w:t>《毕业生登记表》等。学籍档案由在籍学校负责管理，并指定专人保管。</w:t>
      </w:r>
    </w:p>
    <w:p w:rsidR="00BE31FD" w:rsidRPr="00176C93" w:rsidRDefault="00BE31FD" w:rsidP="00BA6757">
      <w:pPr>
        <w:spacing w:line="360" w:lineRule="auto"/>
        <w:ind w:firstLineChars="200" w:firstLine="562"/>
        <w:rPr>
          <w:rFonts w:asciiTheme="minorEastAsia" w:hAnsiTheme="minorEastAsia"/>
          <w:sz w:val="28"/>
          <w:szCs w:val="28"/>
        </w:rPr>
      </w:pPr>
      <w:r w:rsidRPr="00176C93">
        <w:rPr>
          <w:rFonts w:asciiTheme="minorEastAsia" w:hAnsiTheme="minorEastAsia" w:hint="eastAsia"/>
          <w:b/>
          <w:bCs/>
          <w:sz w:val="28"/>
          <w:szCs w:val="28"/>
        </w:rPr>
        <w:t>第十</w:t>
      </w:r>
      <w:r w:rsidR="005A2FD9" w:rsidRPr="00176C93">
        <w:rPr>
          <w:rFonts w:asciiTheme="minorEastAsia" w:hAnsiTheme="minorEastAsia" w:hint="eastAsia"/>
          <w:b/>
          <w:bCs/>
          <w:sz w:val="28"/>
          <w:szCs w:val="28"/>
        </w:rPr>
        <w:t>五</w:t>
      </w:r>
      <w:r w:rsidRPr="00176C93">
        <w:rPr>
          <w:rFonts w:asciiTheme="minorEastAsia" w:hAnsiTheme="minorEastAsia" w:hint="eastAsia"/>
          <w:b/>
          <w:bCs/>
          <w:sz w:val="28"/>
          <w:szCs w:val="28"/>
        </w:rPr>
        <w:t>条</w:t>
      </w:r>
      <w:r w:rsidRPr="00176C93">
        <w:rPr>
          <w:rFonts w:asciiTheme="minorEastAsia" w:hAnsiTheme="minorEastAsia" w:hint="eastAsia"/>
          <w:sz w:val="28"/>
          <w:szCs w:val="28"/>
        </w:rPr>
        <w:t xml:space="preserve">  学籍卡应按计算机软件系统要求统一编写学生学号。学生入学进校到毕业离校均用此学号，不得变更。</w:t>
      </w:r>
    </w:p>
    <w:p w:rsidR="00BE31FD" w:rsidRPr="00176C93" w:rsidRDefault="005A2FD9" w:rsidP="00BA6757">
      <w:pPr>
        <w:spacing w:line="360" w:lineRule="auto"/>
        <w:ind w:firstLineChars="200" w:firstLine="562"/>
        <w:rPr>
          <w:rFonts w:asciiTheme="minorEastAsia" w:hAnsiTheme="minorEastAsia"/>
          <w:sz w:val="28"/>
          <w:szCs w:val="28"/>
        </w:rPr>
      </w:pPr>
      <w:r w:rsidRPr="00176C93">
        <w:rPr>
          <w:rFonts w:asciiTheme="minorEastAsia" w:hAnsiTheme="minorEastAsia" w:hint="eastAsia"/>
          <w:b/>
          <w:bCs/>
          <w:sz w:val="28"/>
          <w:szCs w:val="28"/>
        </w:rPr>
        <w:t>第十六</w:t>
      </w:r>
      <w:r w:rsidR="00BE31FD" w:rsidRPr="00176C93">
        <w:rPr>
          <w:rFonts w:asciiTheme="minorEastAsia" w:hAnsiTheme="minorEastAsia" w:hint="eastAsia"/>
          <w:b/>
          <w:bCs/>
          <w:sz w:val="28"/>
          <w:szCs w:val="28"/>
        </w:rPr>
        <w:t>条</w:t>
      </w:r>
      <w:r w:rsidR="00BE31FD" w:rsidRPr="00176C93">
        <w:rPr>
          <w:rFonts w:asciiTheme="minorEastAsia" w:hAnsiTheme="minorEastAsia" w:hint="eastAsia"/>
          <w:sz w:val="28"/>
          <w:szCs w:val="28"/>
        </w:rPr>
        <w:t xml:space="preserve">  各就读学校在规定时间内应将外校学生前一学期选读学习成绩与出勤记录送交各在籍学校登载学籍卡。</w:t>
      </w:r>
    </w:p>
    <w:p w:rsidR="00FC11FE" w:rsidRPr="00176C93" w:rsidRDefault="005A2FD9" w:rsidP="00BA6757">
      <w:pPr>
        <w:spacing w:line="360" w:lineRule="auto"/>
        <w:ind w:firstLineChars="200" w:firstLine="562"/>
        <w:rPr>
          <w:rFonts w:asciiTheme="minorEastAsia" w:hAnsiTheme="minorEastAsia"/>
          <w:sz w:val="28"/>
          <w:szCs w:val="28"/>
        </w:rPr>
      </w:pPr>
      <w:r w:rsidRPr="00176C93">
        <w:rPr>
          <w:rFonts w:asciiTheme="minorEastAsia" w:hAnsiTheme="minorEastAsia" w:hint="eastAsia"/>
          <w:b/>
          <w:bCs/>
          <w:sz w:val="28"/>
          <w:szCs w:val="28"/>
        </w:rPr>
        <w:t>第十七</w:t>
      </w:r>
      <w:r w:rsidR="00BE31FD" w:rsidRPr="00176C93">
        <w:rPr>
          <w:rFonts w:asciiTheme="minorEastAsia" w:hAnsiTheme="minorEastAsia" w:hint="eastAsia"/>
          <w:b/>
          <w:bCs/>
          <w:sz w:val="28"/>
          <w:szCs w:val="28"/>
        </w:rPr>
        <w:t>条</w:t>
      </w:r>
      <w:r w:rsidR="00BE31FD" w:rsidRPr="00176C93">
        <w:rPr>
          <w:rFonts w:asciiTheme="minorEastAsia" w:hAnsiTheme="minorEastAsia" w:hint="eastAsia"/>
          <w:sz w:val="28"/>
          <w:szCs w:val="28"/>
        </w:rPr>
        <w:t xml:space="preserve">  学生毕业时，在籍学校应将《毕业生登记表》</w:t>
      </w:r>
      <w:r w:rsidR="00A605D5">
        <w:rPr>
          <w:rFonts w:asciiTheme="minorEastAsia" w:hAnsiTheme="minorEastAsia" w:hint="eastAsia"/>
          <w:sz w:val="28"/>
          <w:szCs w:val="28"/>
        </w:rPr>
        <w:t>交与学生</w:t>
      </w:r>
      <w:r w:rsidR="00BE31FD" w:rsidRPr="00176C93">
        <w:rPr>
          <w:rFonts w:asciiTheme="minorEastAsia" w:hAnsiTheme="minorEastAsia" w:hint="eastAsia"/>
          <w:sz w:val="28"/>
          <w:szCs w:val="28"/>
        </w:rPr>
        <w:t>转</w:t>
      </w:r>
      <w:r w:rsidR="00BA6757" w:rsidRPr="00176C93">
        <w:rPr>
          <w:rFonts w:asciiTheme="minorEastAsia" w:hAnsiTheme="minorEastAsia" w:hint="eastAsia"/>
          <w:sz w:val="28"/>
          <w:szCs w:val="28"/>
        </w:rPr>
        <w:t>给学生所在单位</w:t>
      </w:r>
      <w:r w:rsidR="003E09AA">
        <w:rPr>
          <w:rFonts w:asciiTheme="minorEastAsia" w:hAnsiTheme="minorEastAsia" w:hint="eastAsia"/>
          <w:sz w:val="28"/>
          <w:szCs w:val="28"/>
        </w:rPr>
        <w:t>或户籍所在地</w:t>
      </w:r>
      <w:r w:rsidR="00BA6757" w:rsidRPr="00176C93">
        <w:rPr>
          <w:rFonts w:asciiTheme="minorEastAsia" w:hAnsiTheme="minorEastAsia" w:hint="eastAsia"/>
          <w:sz w:val="28"/>
          <w:szCs w:val="28"/>
        </w:rPr>
        <w:t>，归入本人档案。《成人高校统一招生考试录取名单》《学生名册》《学籍卡》《毕业生毕业证书申领表》</w:t>
      </w:r>
      <w:r w:rsidR="00BE31FD" w:rsidRPr="00176C93">
        <w:rPr>
          <w:rFonts w:asciiTheme="minorEastAsia" w:hAnsiTheme="minorEastAsia" w:hint="eastAsia"/>
          <w:sz w:val="28"/>
          <w:szCs w:val="28"/>
        </w:rPr>
        <w:t>《毕业生登记表（副本）》等，均由在籍学校归档，长期保存。</w:t>
      </w:r>
    </w:p>
    <w:p w:rsidR="00FC11FE" w:rsidRPr="00176C93" w:rsidRDefault="00FC11FE"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t xml:space="preserve">              </w:t>
      </w:r>
    </w:p>
    <w:p w:rsidR="00BE31FD" w:rsidRPr="00176C93" w:rsidRDefault="00FC11FE"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t xml:space="preserve">               </w:t>
      </w:r>
      <w:r w:rsidRPr="00176C93">
        <w:rPr>
          <w:rFonts w:asciiTheme="minorEastAsia" w:hAnsiTheme="minorEastAsia" w:hint="eastAsia"/>
          <w:b/>
          <w:bCs/>
          <w:sz w:val="28"/>
          <w:szCs w:val="28"/>
        </w:rPr>
        <w:t xml:space="preserve">第三节 </w:t>
      </w:r>
      <w:r w:rsidR="00BE31FD" w:rsidRPr="00176C93">
        <w:rPr>
          <w:rFonts w:asciiTheme="minorEastAsia" w:hAnsiTheme="minorEastAsia" w:hint="eastAsia"/>
          <w:b/>
          <w:bCs/>
          <w:sz w:val="28"/>
          <w:szCs w:val="28"/>
        </w:rPr>
        <w:t xml:space="preserve">考核与成绩评定 </w:t>
      </w:r>
    </w:p>
    <w:p w:rsidR="00BE31FD" w:rsidRPr="00176C93" w:rsidRDefault="00FC11FE" w:rsidP="00BA6757">
      <w:pPr>
        <w:spacing w:line="360" w:lineRule="auto"/>
        <w:rPr>
          <w:rFonts w:asciiTheme="minorEastAsia" w:hAnsiTheme="minorEastAsia"/>
          <w:sz w:val="28"/>
          <w:szCs w:val="28"/>
        </w:rPr>
      </w:pPr>
      <w:r w:rsidRPr="00176C93">
        <w:rPr>
          <w:rFonts w:asciiTheme="minorEastAsia" w:hAnsiTheme="minorEastAsia" w:hint="eastAsia"/>
          <w:b/>
          <w:bCs/>
          <w:sz w:val="28"/>
          <w:szCs w:val="28"/>
        </w:rPr>
        <w:t xml:space="preserve">    </w:t>
      </w:r>
      <w:r w:rsidR="005A2FD9" w:rsidRPr="00176C93">
        <w:rPr>
          <w:rFonts w:asciiTheme="minorEastAsia" w:hAnsiTheme="minorEastAsia" w:hint="eastAsia"/>
          <w:b/>
          <w:bCs/>
          <w:sz w:val="28"/>
          <w:szCs w:val="28"/>
        </w:rPr>
        <w:t>第十八</w:t>
      </w:r>
      <w:r w:rsidR="00BE31FD" w:rsidRPr="00176C93">
        <w:rPr>
          <w:rFonts w:asciiTheme="minorEastAsia" w:hAnsiTheme="minorEastAsia" w:hint="eastAsia"/>
          <w:b/>
          <w:bCs/>
          <w:sz w:val="28"/>
          <w:szCs w:val="28"/>
        </w:rPr>
        <w:t xml:space="preserve">条 </w:t>
      </w:r>
      <w:r w:rsidR="00BE31FD" w:rsidRPr="00176C93">
        <w:rPr>
          <w:rFonts w:asciiTheme="minorEastAsia" w:hAnsiTheme="minorEastAsia" w:hint="eastAsia"/>
          <w:sz w:val="28"/>
          <w:szCs w:val="28"/>
        </w:rPr>
        <w:t xml:space="preserve"> 学校须对学生进行思想品德考核。考核以在籍学校为主，就读学校配合进行。</w:t>
      </w:r>
    </w:p>
    <w:p w:rsidR="00BE31FD" w:rsidRPr="00176C93" w:rsidRDefault="00BE31FD"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t>学生毕业时，要认真写好自我小结。在籍学校要对学生在校表现做出毕业鉴定。如有特殊情况，学生单位可提供该生学习期间在单位表现的书面意见，供学校参考，做出适当的处理。</w:t>
      </w:r>
    </w:p>
    <w:p w:rsidR="00BE31FD" w:rsidRPr="00176C93" w:rsidRDefault="005A2FD9" w:rsidP="00BA6757">
      <w:pPr>
        <w:spacing w:line="360" w:lineRule="auto"/>
        <w:ind w:firstLineChars="200" w:firstLine="562"/>
        <w:rPr>
          <w:rFonts w:asciiTheme="minorEastAsia" w:hAnsiTheme="minorEastAsia"/>
          <w:sz w:val="28"/>
          <w:szCs w:val="28"/>
        </w:rPr>
      </w:pPr>
      <w:r w:rsidRPr="00176C93">
        <w:rPr>
          <w:rFonts w:asciiTheme="minorEastAsia" w:hAnsiTheme="minorEastAsia" w:hint="eastAsia"/>
          <w:b/>
          <w:bCs/>
          <w:sz w:val="28"/>
          <w:szCs w:val="28"/>
        </w:rPr>
        <w:t>第十九</w:t>
      </w:r>
      <w:r w:rsidR="00BE31FD" w:rsidRPr="00176C93">
        <w:rPr>
          <w:rFonts w:asciiTheme="minorEastAsia" w:hAnsiTheme="minorEastAsia" w:hint="eastAsia"/>
          <w:b/>
          <w:bCs/>
          <w:sz w:val="28"/>
          <w:szCs w:val="28"/>
        </w:rPr>
        <w:t>条</w:t>
      </w:r>
      <w:r w:rsidR="00BE31FD" w:rsidRPr="00176C93">
        <w:rPr>
          <w:rFonts w:asciiTheme="minorEastAsia" w:hAnsiTheme="minorEastAsia" w:hint="eastAsia"/>
          <w:sz w:val="28"/>
          <w:szCs w:val="28"/>
        </w:rPr>
        <w:t xml:space="preserve">  每学期，学校须按教学计划中所规定的课程及考核要求，对学生进行考试或考查。如考查学科被定为市抽考（或联考）学</w:t>
      </w:r>
      <w:r w:rsidR="00BE31FD" w:rsidRPr="00176C93">
        <w:rPr>
          <w:rFonts w:asciiTheme="minorEastAsia" w:hAnsiTheme="minorEastAsia" w:hint="eastAsia"/>
          <w:sz w:val="28"/>
          <w:szCs w:val="28"/>
        </w:rPr>
        <w:lastRenderedPageBreak/>
        <w:t>科，仍须参加市抽考（或联考）。</w:t>
      </w:r>
    </w:p>
    <w:p w:rsidR="00BE31FD" w:rsidRPr="00176C93" w:rsidRDefault="005A2FD9" w:rsidP="00BA6757">
      <w:pPr>
        <w:spacing w:line="360" w:lineRule="auto"/>
        <w:ind w:firstLineChars="200" w:firstLine="562"/>
        <w:rPr>
          <w:rFonts w:asciiTheme="minorEastAsia" w:hAnsiTheme="minorEastAsia"/>
          <w:sz w:val="28"/>
          <w:szCs w:val="28"/>
        </w:rPr>
      </w:pPr>
      <w:r w:rsidRPr="00176C93">
        <w:rPr>
          <w:rFonts w:asciiTheme="minorEastAsia" w:hAnsiTheme="minorEastAsia" w:hint="eastAsia"/>
          <w:b/>
          <w:bCs/>
          <w:sz w:val="28"/>
          <w:szCs w:val="28"/>
        </w:rPr>
        <w:t>第二十</w:t>
      </w:r>
      <w:r w:rsidR="00BE31FD" w:rsidRPr="00176C93">
        <w:rPr>
          <w:rFonts w:asciiTheme="minorEastAsia" w:hAnsiTheme="minorEastAsia" w:hint="eastAsia"/>
          <w:b/>
          <w:bCs/>
          <w:sz w:val="28"/>
          <w:szCs w:val="28"/>
        </w:rPr>
        <w:t>条</w:t>
      </w:r>
      <w:r w:rsidR="00BE31FD" w:rsidRPr="00176C93">
        <w:rPr>
          <w:rFonts w:asciiTheme="minorEastAsia" w:hAnsiTheme="minorEastAsia" w:hint="eastAsia"/>
          <w:sz w:val="28"/>
          <w:szCs w:val="28"/>
        </w:rPr>
        <w:t xml:space="preserve">  凡学科总评成绩合格即可获得该学科规定的学分，考核成绩</w:t>
      </w:r>
      <w:r w:rsidR="00A605D5">
        <w:rPr>
          <w:rFonts w:asciiTheme="minorEastAsia" w:hAnsiTheme="minorEastAsia" w:hint="eastAsia"/>
          <w:sz w:val="28"/>
          <w:szCs w:val="28"/>
        </w:rPr>
        <w:t>应予</w:t>
      </w:r>
      <w:r w:rsidR="00BE31FD" w:rsidRPr="00176C93">
        <w:rPr>
          <w:rFonts w:asciiTheme="minorEastAsia" w:hAnsiTheme="minorEastAsia" w:hint="eastAsia"/>
          <w:sz w:val="28"/>
          <w:szCs w:val="28"/>
        </w:rPr>
        <w:t>记</w:t>
      </w:r>
      <w:r w:rsidR="00A605D5">
        <w:rPr>
          <w:rFonts w:asciiTheme="minorEastAsia" w:hAnsiTheme="minorEastAsia" w:hint="eastAsia"/>
          <w:sz w:val="28"/>
          <w:szCs w:val="28"/>
        </w:rPr>
        <w:t>载</w:t>
      </w:r>
      <w:r w:rsidR="00BE31FD" w:rsidRPr="00176C93">
        <w:rPr>
          <w:rFonts w:asciiTheme="minorEastAsia" w:hAnsiTheme="minorEastAsia" w:hint="eastAsia"/>
          <w:sz w:val="28"/>
          <w:szCs w:val="28"/>
        </w:rPr>
        <w:t>，并归入本人档案。</w:t>
      </w:r>
    </w:p>
    <w:p w:rsidR="00BE31FD" w:rsidRPr="00176C93" w:rsidRDefault="005A2FD9" w:rsidP="00BA6757">
      <w:pPr>
        <w:spacing w:line="360" w:lineRule="auto"/>
        <w:ind w:firstLineChars="200" w:firstLine="562"/>
        <w:rPr>
          <w:rFonts w:asciiTheme="minorEastAsia" w:hAnsiTheme="minorEastAsia"/>
          <w:sz w:val="28"/>
          <w:szCs w:val="28"/>
        </w:rPr>
      </w:pPr>
      <w:r w:rsidRPr="00176C93">
        <w:rPr>
          <w:rFonts w:asciiTheme="minorEastAsia" w:hAnsiTheme="minorEastAsia" w:hint="eastAsia"/>
          <w:b/>
          <w:bCs/>
          <w:sz w:val="28"/>
          <w:szCs w:val="28"/>
        </w:rPr>
        <w:t>第二十一</w:t>
      </w:r>
      <w:r w:rsidR="00BE31FD" w:rsidRPr="00176C93">
        <w:rPr>
          <w:rFonts w:asciiTheme="minorEastAsia" w:hAnsiTheme="minorEastAsia" w:hint="eastAsia"/>
          <w:b/>
          <w:bCs/>
          <w:sz w:val="28"/>
          <w:szCs w:val="28"/>
        </w:rPr>
        <w:t xml:space="preserve">条 </w:t>
      </w:r>
      <w:r w:rsidR="00BE31FD" w:rsidRPr="00176C93">
        <w:rPr>
          <w:rFonts w:asciiTheme="minorEastAsia" w:hAnsiTheme="minorEastAsia" w:hint="eastAsia"/>
          <w:sz w:val="28"/>
          <w:szCs w:val="28"/>
        </w:rPr>
        <w:t xml:space="preserve"> 考试学科成绩评分一律实行百分制。学科总评成绩按期末考试成绩与平时成绩综合评定。平时成绩占学科总评成绩的比例，根据学科特点由学科教学大纲规定。平时成绩由单元测验、期中考核、实践环节、网上学习、学习小结、出勤、作业和学习态度等项目综合评定。</w:t>
      </w:r>
    </w:p>
    <w:p w:rsidR="00BE31FD" w:rsidRPr="00176C93" w:rsidRDefault="00BE31FD"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t>考查学科成绩评分实行五级记分制即“优、良、中、及格、不及格”记载成绩。其评定办法一般依据学生平时听课、网上学习、完成实验、实习、课外作业、习题课的情况以及平时测验成绩、学习小结等综合评定；也可以在期末对学生进行书面考查。考查学科成绩的评定办法可根据学科教学大纲中</w:t>
      </w:r>
      <w:r w:rsidR="003C7D47" w:rsidRPr="00176C93">
        <w:rPr>
          <w:rFonts w:asciiTheme="minorEastAsia" w:hAnsiTheme="minorEastAsia" w:hint="eastAsia"/>
          <w:sz w:val="28"/>
          <w:szCs w:val="28"/>
        </w:rPr>
        <w:t>的</w:t>
      </w:r>
      <w:r w:rsidRPr="00176C93">
        <w:rPr>
          <w:rFonts w:asciiTheme="minorEastAsia" w:hAnsiTheme="minorEastAsia" w:hint="eastAsia"/>
          <w:sz w:val="28"/>
          <w:szCs w:val="28"/>
        </w:rPr>
        <w:t>规定进行，如采用百分制阅卷，须换算成五级记分制。</w:t>
      </w:r>
    </w:p>
    <w:p w:rsidR="00BE31FD" w:rsidRPr="00176C93" w:rsidRDefault="00BE31FD"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t>百分制与五级记分制换算如下：</w:t>
      </w:r>
    </w:p>
    <w:p w:rsidR="00BE31FD" w:rsidRPr="00176C93" w:rsidRDefault="00BE31FD"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t>优  ：90—100分；</w:t>
      </w:r>
    </w:p>
    <w:p w:rsidR="00BE31FD" w:rsidRPr="00176C93" w:rsidRDefault="00BE31FD"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t>良  ：80—89分；</w:t>
      </w:r>
    </w:p>
    <w:p w:rsidR="00BE31FD" w:rsidRPr="00176C93" w:rsidRDefault="00BE31FD"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t>中  ：70—79分；</w:t>
      </w:r>
    </w:p>
    <w:p w:rsidR="00BE31FD" w:rsidRPr="00176C93" w:rsidRDefault="00BE31FD"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t>及  格：60—69分；</w:t>
      </w:r>
    </w:p>
    <w:p w:rsidR="00BE31FD" w:rsidRPr="00176C93" w:rsidRDefault="00BE31FD"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t>不及格：59分以下（含59分）。</w:t>
      </w:r>
    </w:p>
    <w:p w:rsidR="00BE31FD" w:rsidRPr="00176C93" w:rsidRDefault="00BE31FD"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t>考查学科也可按两级记分制即“合格、不合格”评定。</w:t>
      </w:r>
    </w:p>
    <w:p w:rsidR="00BE31FD" w:rsidRPr="00176C93" w:rsidRDefault="00BE31FD"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t>跨学期教学的课程，按每学期一门课程记载学科成绩。</w:t>
      </w:r>
    </w:p>
    <w:p w:rsidR="00BE31FD" w:rsidRPr="00176C93" w:rsidRDefault="00BE31FD"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lastRenderedPageBreak/>
        <w:t>学科成绩一经评定，应及时记入学籍卡，并输入电脑，不得涂改。</w:t>
      </w:r>
    </w:p>
    <w:p w:rsidR="00BE31FD" w:rsidRPr="00176C93" w:rsidRDefault="005A2FD9" w:rsidP="00BA6757">
      <w:pPr>
        <w:spacing w:line="360" w:lineRule="auto"/>
        <w:ind w:firstLineChars="200" w:firstLine="562"/>
        <w:rPr>
          <w:rFonts w:asciiTheme="minorEastAsia" w:hAnsiTheme="minorEastAsia"/>
          <w:sz w:val="28"/>
          <w:szCs w:val="28"/>
        </w:rPr>
      </w:pPr>
      <w:r w:rsidRPr="00176C93">
        <w:rPr>
          <w:rFonts w:asciiTheme="minorEastAsia" w:hAnsiTheme="minorEastAsia" w:hint="eastAsia"/>
          <w:b/>
          <w:bCs/>
          <w:sz w:val="28"/>
          <w:szCs w:val="28"/>
        </w:rPr>
        <w:t>第二十二</w:t>
      </w:r>
      <w:r w:rsidR="00BE31FD" w:rsidRPr="00176C93">
        <w:rPr>
          <w:rFonts w:asciiTheme="minorEastAsia" w:hAnsiTheme="minorEastAsia" w:hint="eastAsia"/>
          <w:b/>
          <w:bCs/>
          <w:sz w:val="28"/>
          <w:szCs w:val="28"/>
        </w:rPr>
        <w:t>条</w:t>
      </w:r>
      <w:r w:rsidR="00BE31FD" w:rsidRPr="00176C93">
        <w:rPr>
          <w:rFonts w:asciiTheme="minorEastAsia" w:hAnsiTheme="minorEastAsia" w:hint="eastAsia"/>
          <w:sz w:val="28"/>
          <w:szCs w:val="28"/>
        </w:rPr>
        <w:t xml:space="preserve">  考试或考查学科总评成绩不及格者，允许补考。补考成绩只记“补考及格”或“补考不及格”。补考后仍不及格者允许重读或重考。</w:t>
      </w:r>
    </w:p>
    <w:p w:rsidR="00BE31FD" w:rsidRPr="00176C93" w:rsidRDefault="00BE31FD"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t>重读或重考申请手续一律在规定时间内向在籍（或就读）学校办理。</w:t>
      </w:r>
    </w:p>
    <w:p w:rsidR="00BE31FD" w:rsidRPr="00176C93" w:rsidRDefault="005A2FD9" w:rsidP="00BA6757">
      <w:pPr>
        <w:spacing w:line="360" w:lineRule="auto"/>
        <w:ind w:firstLineChars="200" w:firstLine="562"/>
        <w:rPr>
          <w:rFonts w:asciiTheme="minorEastAsia" w:hAnsiTheme="minorEastAsia"/>
          <w:sz w:val="28"/>
          <w:szCs w:val="28"/>
        </w:rPr>
      </w:pPr>
      <w:r w:rsidRPr="00176C93">
        <w:rPr>
          <w:rFonts w:asciiTheme="minorEastAsia" w:hAnsiTheme="minorEastAsia" w:hint="eastAsia"/>
          <w:b/>
          <w:bCs/>
          <w:sz w:val="28"/>
          <w:szCs w:val="28"/>
        </w:rPr>
        <w:t>第二十三</w:t>
      </w:r>
      <w:r w:rsidR="00BE31FD" w:rsidRPr="00176C93">
        <w:rPr>
          <w:rFonts w:asciiTheme="minorEastAsia" w:hAnsiTheme="minorEastAsia" w:hint="eastAsia"/>
          <w:b/>
          <w:bCs/>
          <w:sz w:val="28"/>
          <w:szCs w:val="28"/>
        </w:rPr>
        <w:t xml:space="preserve">条 </w:t>
      </w:r>
      <w:r w:rsidR="00BE31FD" w:rsidRPr="00176C93">
        <w:rPr>
          <w:rFonts w:asciiTheme="minorEastAsia" w:hAnsiTheme="minorEastAsia" w:hint="eastAsia"/>
          <w:sz w:val="28"/>
          <w:szCs w:val="28"/>
        </w:rPr>
        <w:t xml:space="preserve"> 学生因故不能参加期末考试者，应事先向就读学校书面请假，经学校批准后可缓考。缓考学生均在下学期开学前后与补考学生一起参加考试，考试成绩按正常记分。事先未请假，注明“缺考”，允许在下学期开学前后与补考学生一起参加考试，考试成绩按补考成绩记载。</w:t>
      </w:r>
    </w:p>
    <w:p w:rsidR="00FC11FE" w:rsidRPr="00176C93" w:rsidRDefault="005A2FD9" w:rsidP="00BA6757">
      <w:pPr>
        <w:spacing w:line="360" w:lineRule="auto"/>
        <w:ind w:firstLineChars="200" w:firstLine="562"/>
        <w:rPr>
          <w:rFonts w:asciiTheme="minorEastAsia" w:hAnsiTheme="minorEastAsia"/>
          <w:sz w:val="28"/>
          <w:szCs w:val="28"/>
        </w:rPr>
      </w:pPr>
      <w:r w:rsidRPr="00176C93">
        <w:rPr>
          <w:rFonts w:asciiTheme="minorEastAsia" w:hAnsiTheme="minorEastAsia" w:hint="eastAsia"/>
          <w:b/>
          <w:bCs/>
          <w:sz w:val="28"/>
          <w:szCs w:val="28"/>
        </w:rPr>
        <w:t>第二十四</w:t>
      </w:r>
      <w:r w:rsidR="00BE31FD" w:rsidRPr="00176C93">
        <w:rPr>
          <w:rFonts w:asciiTheme="minorEastAsia" w:hAnsiTheme="minorEastAsia" w:hint="eastAsia"/>
          <w:b/>
          <w:bCs/>
          <w:sz w:val="28"/>
          <w:szCs w:val="28"/>
        </w:rPr>
        <w:t xml:space="preserve">条 </w:t>
      </w:r>
      <w:r w:rsidR="00BE31FD" w:rsidRPr="00176C93">
        <w:rPr>
          <w:rFonts w:asciiTheme="minorEastAsia" w:hAnsiTheme="minorEastAsia" w:hint="eastAsia"/>
          <w:sz w:val="28"/>
          <w:szCs w:val="28"/>
        </w:rPr>
        <w:t xml:space="preserve"> 考试中凡有抄袭、舞弊行为者，其成绩记为“无效”，并取消该课程本学期的补考资格。学校并视其情节轻重进行批评教育或纪律处分。如确有悔改表现者，经学校批准，在以后各学期内可重读或重考。</w:t>
      </w:r>
    </w:p>
    <w:p w:rsidR="00BE31FD" w:rsidRPr="00176C93" w:rsidRDefault="00FC11FE"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t xml:space="preserve">          </w:t>
      </w:r>
      <w:r w:rsidRPr="00176C93">
        <w:rPr>
          <w:rFonts w:asciiTheme="minorEastAsia" w:hAnsiTheme="minorEastAsia" w:hint="eastAsia"/>
          <w:b/>
          <w:bCs/>
          <w:sz w:val="28"/>
          <w:szCs w:val="28"/>
        </w:rPr>
        <w:t xml:space="preserve">第四节   </w:t>
      </w:r>
      <w:r w:rsidR="00BE31FD" w:rsidRPr="00176C93">
        <w:rPr>
          <w:rFonts w:asciiTheme="minorEastAsia" w:hAnsiTheme="minorEastAsia" w:hint="eastAsia"/>
          <w:b/>
          <w:bCs/>
          <w:sz w:val="28"/>
          <w:szCs w:val="28"/>
        </w:rPr>
        <w:t>选读与课程学分转换</w:t>
      </w:r>
    </w:p>
    <w:p w:rsidR="00BE31FD" w:rsidRPr="00176C93" w:rsidRDefault="00BE31FD" w:rsidP="00BA6757">
      <w:pPr>
        <w:spacing w:line="360" w:lineRule="auto"/>
        <w:jc w:val="center"/>
        <w:rPr>
          <w:rFonts w:asciiTheme="minorEastAsia" w:hAnsiTheme="minorEastAsia"/>
          <w:b/>
          <w:bCs/>
          <w:sz w:val="28"/>
          <w:szCs w:val="28"/>
        </w:rPr>
      </w:pPr>
    </w:p>
    <w:p w:rsidR="00BE31FD" w:rsidRPr="00176C93" w:rsidRDefault="00BE31FD" w:rsidP="00BA6757">
      <w:pPr>
        <w:spacing w:line="360" w:lineRule="auto"/>
        <w:ind w:firstLineChars="200" w:firstLine="562"/>
        <w:rPr>
          <w:rFonts w:asciiTheme="minorEastAsia" w:hAnsiTheme="minorEastAsia"/>
          <w:sz w:val="28"/>
          <w:szCs w:val="28"/>
        </w:rPr>
      </w:pPr>
      <w:r w:rsidRPr="00176C93">
        <w:rPr>
          <w:rFonts w:asciiTheme="minorEastAsia" w:hAnsiTheme="minorEastAsia" w:hint="eastAsia"/>
          <w:b/>
          <w:bCs/>
          <w:sz w:val="28"/>
          <w:szCs w:val="28"/>
        </w:rPr>
        <w:t>第二十</w:t>
      </w:r>
      <w:r w:rsidR="005A2FD9" w:rsidRPr="00176C93">
        <w:rPr>
          <w:rFonts w:asciiTheme="minorEastAsia" w:hAnsiTheme="minorEastAsia" w:hint="eastAsia"/>
          <w:b/>
          <w:bCs/>
          <w:sz w:val="28"/>
          <w:szCs w:val="28"/>
        </w:rPr>
        <w:t>五</w:t>
      </w:r>
      <w:r w:rsidRPr="00176C93">
        <w:rPr>
          <w:rFonts w:asciiTheme="minorEastAsia" w:hAnsiTheme="minorEastAsia" w:hint="eastAsia"/>
          <w:b/>
          <w:bCs/>
          <w:sz w:val="28"/>
          <w:szCs w:val="28"/>
        </w:rPr>
        <w:t xml:space="preserve">条  </w:t>
      </w:r>
      <w:r w:rsidRPr="00176C93">
        <w:rPr>
          <w:rFonts w:asciiTheme="minorEastAsia" w:hAnsiTheme="minorEastAsia" w:hint="eastAsia"/>
          <w:sz w:val="28"/>
          <w:szCs w:val="28"/>
        </w:rPr>
        <w:t>为充分发挥学分制优越性，提高学习</w:t>
      </w:r>
      <w:r w:rsidR="00A605D5">
        <w:rPr>
          <w:rFonts w:asciiTheme="minorEastAsia" w:hAnsiTheme="minorEastAsia" w:hint="eastAsia"/>
          <w:sz w:val="28"/>
          <w:szCs w:val="28"/>
        </w:rPr>
        <w:t>效果，在贯彻“教师指导，学生自主，适度选课，合理安排”的原则下，</w:t>
      </w:r>
      <w:r w:rsidRPr="00176C93">
        <w:rPr>
          <w:rFonts w:asciiTheme="minorEastAsia" w:hAnsiTheme="minorEastAsia" w:hint="eastAsia"/>
          <w:sz w:val="28"/>
          <w:szCs w:val="28"/>
        </w:rPr>
        <w:t>使学有余力、成绩合格的学生在随级选读同时，可跨级(专业)或赴外校多选学分。在规定期间内，当学分累计数达到专业教学计划规定学分后，可以毕业。</w:t>
      </w:r>
    </w:p>
    <w:p w:rsidR="00BE31FD" w:rsidRPr="00176C93" w:rsidRDefault="00BE31FD"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lastRenderedPageBreak/>
        <w:t>同时，也可根据各自条件少选学分，适当延迟毕业时间。如因故</w:t>
      </w:r>
      <w:r w:rsidR="004F1042">
        <w:rPr>
          <w:rFonts w:asciiTheme="minorEastAsia" w:hAnsiTheme="minorEastAsia" w:hint="eastAsia"/>
          <w:sz w:val="28"/>
          <w:szCs w:val="28"/>
        </w:rPr>
        <w:t>暂时</w:t>
      </w:r>
      <w:r w:rsidRPr="00176C93">
        <w:rPr>
          <w:rFonts w:asciiTheme="minorEastAsia" w:hAnsiTheme="minorEastAsia" w:hint="eastAsia"/>
          <w:sz w:val="28"/>
          <w:szCs w:val="28"/>
        </w:rPr>
        <w:t>不就读者，每学期应按时到在籍学校办理登记手续，及时了解本专业变化情况。</w:t>
      </w:r>
    </w:p>
    <w:p w:rsidR="00BE31FD" w:rsidRPr="00176C93" w:rsidRDefault="005A2FD9" w:rsidP="00BA6757">
      <w:pPr>
        <w:spacing w:line="360" w:lineRule="auto"/>
        <w:ind w:firstLineChars="200" w:firstLine="562"/>
        <w:rPr>
          <w:rFonts w:asciiTheme="minorEastAsia" w:hAnsiTheme="minorEastAsia"/>
          <w:sz w:val="28"/>
          <w:szCs w:val="28"/>
        </w:rPr>
      </w:pPr>
      <w:r w:rsidRPr="00176C93">
        <w:rPr>
          <w:rFonts w:asciiTheme="minorEastAsia" w:hAnsiTheme="minorEastAsia" w:hint="eastAsia"/>
          <w:b/>
          <w:bCs/>
          <w:sz w:val="28"/>
          <w:szCs w:val="28"/>
        </w:rPr>
        <w:t>第二十六</w:t>
      </w:r>
      <w:r w:rsidR="00BE31FD" w:rsidRPr="00176C93">
        <w:rPr>
          <w:rFonts w:asciiTheme="minorEastAsia" w:hAnsiTheme="minorEastAsia" w:hint="eastAsia"/>
          <w:b/>
          <w:bCs/>
          <w:sz w:val="28"/>
          <w:szCs w:val="28"/>
        </w:rPr>
        <w:t>条</w:t>
      </w:r>
      <w:r w:rsidR="00BE31FD" w:rsidRPr="00176C93">
        <w:rPr>
          <w:rFonts w:asciiTheme="minorEastAsia" w:hAnsiTheme="minorEastAsia" w:hint="eastAsia"/>
          <w:sz w:val="28"/>
          <w:szCs w:val="28"/>
        </w:rPr>
        <w:t xml:space="preserve">  各校均须根据专业教学计</w:t>
      </w:r>
      <w:r w:rsidR="0083335A">
        <w:rPr>
          <w:rFonts w:asciiTheme="minorEastAsia" w:hAnsiTheme="minorEastAsia" w:hint="eastAsia"/>
          <w:sz w:val="28"/>
          <w:szCs w:val="28"/>
        </w:rPr>
        <w:t>划安排各学期教学进程。业余学习可以采取课堂教学、网上教学等形式。</w:t>
      </w:r>
    </w:p>
    <w:p w:rsidR="00BE31FD" w:rsidRPr="00176C93" w:rsidRDefault="005A2FD9" w:rsidP="00BA6757">
      <w:pPr>
        <w:spacing w:line="360" w:lineRule="auto"/>
        <w:ind w:firstLineChars="200" w:firstLine="562"/>
        <w:rPr>
          <w:rFonts w:asciiTheme="minorEastAsia" w:hAnsiTheme="minorEastAsia"/>
          <w:sz w:val="28"/>
          <w:szCs w:val="28"/>
        </w:rPr>
      </w:pPr>
      <w:r w:rsidRPr="00176C93">
        <w:rPr>
          <w:rFonts w:asciiTheme="minorEastAsia" w:hAnsiTheme="minorEastAsia" w:hint="eastAsia"/>
          <w:b/>
          <w:bCs/>
          <w:sz w:val="28"/>
          <w:szCs w:val="28"/>
        </w:rPr>
        <w:t>第二十七</w:t>
      </w:r>
      <w:r w:rsidR="00BE31FD" w:rsidRPr="00176C93">
        <w:rPr>
          <w:rFonts w:asciiTheme="minorEastAsia" w:hAnsiTheme="minorEastAsia" w:hint="eastAsia"/>
          <w:b/>
          <w:bCs/>
          <w:sz w:val="28"/>
          <w:szCs w:val="28"/>
        </w:rPr>
        <w:t>条</w:t>
      </w:r>
      <w:r w:rsidR="00517CDF">
        <w:rPr>
          <w:rFonts w:asciiTheme="minorEastAsia" w:hAnsiTheme="minorEastAsia" w:hint="eastAsia"/>
          <w:sz w:val="28"/>
          <w:szCs w:val="28"/>
        </w:rPr>
        <w:t xml:space="preserve">  </w:t>
      </w:r>
      <w:r w:rsidR="00BE31FD" w:rsidRPr="00176C93">
        <w:rPr>
          <w:rFonts w:asciiTheme="minorEastAsia" w:hAnsiTheme="minorEastAsia" w:hint="eastAsia"/>
          <w:sz w:val="28"/>
          <w:szCs w:val="28"/>
        </w:rPr>
        <w:t>学生根据专业教学计划规定开设的课程，结合自己实际情况，每学期在在籍(或就读)</w:t>
      </w:r>
      <w:r w:rsidR="0000295C" w:rsidRPr="00176C93">
        <w:rPr>
          <w:rFonts w:asciiTheme="minorEastAsia" w:hAnsiTheme="minorEastAsia" w:hint="eastAsia"/>
          <w:sz w:val="28"/>
          <w:szCs w:val="28"/>
        </w:rPr>
        <w:t>学校管理部门的选读指导下，循序渐进地</w:t>
      </w:r>
      <w:r w:rsidR="00BE31FD" w:rsidRPr="00176C93">
        <w:rPr>
          <w:rFonts w:asciiTheme="minorEastAsia" w:hAnsiTheme="minorEastAsia" w:hint="eastAsia"/>
          <w:sz w:val="28"/>
          <w:szCs w:val="28"/>
        </w:rPr>
        <w:t>选读各门课程，必须</w:t>
      </w:r>
      <w:r w:rsidR="00A605D5">
        <w:rPr>
          <w:rFonts w:asciiTheme="minorEastAsia" w:hAnsiTheme="minorEastAsia" w:hint="eastAsia"/>
          <w:sz w:val="28"/>
          <w:szCs w:val="28"/>
        </w:rPr>
        <w:t>注意所选课程要受前读课程的制约。学生入学后，第一学期原则上以在在籍学校</w:t>
      </w:r>
      <w:r w:rsidR="00BE31FD" w:rsidRPr="00176C93">
        <w:rPr>
          <w:rFonts w:asciiTheme="minorEastAsia" w:hAnsiTheme="minorEastAsia" w:hint="eastAsia"/>
          <w:sz w:val="28"/>
          <w:szCs w:val="28"/>
        </w:rPr>
        <w:t>选读为主。</w:t>
      </w:r>
    </w:p>
    <w:p w:rsidR="00BE31FD" w:rsidRPr="00176C93" w:rsidRDefault="005A2FD9" w:rsidP="00BA6757">
      <w:pPr>
        <w:spacing w:line="360" w:lineRule="auto"/>
        <w:ind w:firstLineChars="200" w:firstLine="562"/>
        <w:rPr>
          <w:rFonts w:asciiTheme="minorEastAsia" w:hAnsiTheme="minorEastAsia"/>
          <w:sz w:val="28"/>
          <w:szCs w:val="28"/>
        </w:rPr>
      </w:pPr>
      <w:r w:rsidRPr="00176C93">
        <w:rPr>
          <w:rFonts w:asciiTheme="minorEastAsia" w:hAnsiTheme="minorEastAsia" w:hint="eastAsia"/>
          <w:b/>
          <w:bCs/>
          <w:sz w:val="28"/>
          <w:szCs w:val="28"/>
        </w:rPr>
        <w:t>第二十八</w:t>
      </w:r>
      <w:r w:rsidR="00BE31FD" w:rsidRPr="00176C93">
        <w:rPr>
          <w:rFonts w:asciiTheme="minorEastAsia" w:hAnsiTheme="minorEastAsia" w:hint="eastAsia"/>
          <w:b/>
          <w:bCs/>
          <w:sz w:val="28"/>
          <w:szCs w:val="28"/>
        </w:rPr>
        <w:t xml:space="preserve">条 </w:t>
      </w:r>
      <w:r w:rsidR="00BE31FD" w:rsidRPr="00176C93">
        <w:rPr>
          <w:rFonts w:asciiTheme="minorEastAsia" w:hAnsiTheme="minorEastAsia" w:hint="eastAsia"/>
          <w:sz w:val="28"/>
          <w:szCs w:val="28"/>
        </w:rPr>
        <w:t xml:space="preserve"> 学生选读的学科与就读学校一经选定，在缴费、注册后，一般不能变动。如有特殊情况应在开学后规定时间内办理退选(或重选)手续。</w:t>
      </w:r>
    </w:p>
    <w:p w:rsidR="00BE31FD" w:rsidRPr="00176C93" w:rsidRDefault="00BE31FD"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t>未经办理选读手续的不能到其他学校或其他班级听课。</w:t>
      </w:r>
    </w:p>
    <w:p w:rsidR="00BE31FD" w:rsidRPr="00176C93" w:rsidRDefault="005A2FD9" w:rsidP="00BA6757">
      <w:pPr>
        <w:spacing w:line="360" w:lineRule="auto"/>
        <w:ind w:firstLineChars="200" w:firstLine="562"/>
        <w:rPr>
          <w:rFonts w:asciiTheme="minorEastAsia" w:hAnsiTheme="minorEastAsia"/>
          <w:sz w:val="28"/>
          <w:szCs w:val="28"/>
        </w:rPr>
      </w:pPr>
      <w:r w:rsidRPr="00176C93">
        <w:rPr>
          <w:rFonts w:asciiTheme="minorEastAsia" w:hAnsiTheme="minorEastAsia" w:hint="eastAsia"/>
          <w:b/>
          <w:bCs/>
          <w:sz w:val="28"/>
          <w:szCs w:val="28"/>
        </w:rPr>
        <w:t>第二十九</w:t>
      </w:r>
      <w:r w:rsidR="00BE31FD" w:rsidRPr="00176C93">
        <w:rPr>
          <w:rFonts w:asciiTheme="minorEastAsia" w:hAnsiTheme="minorEastAsia" w:hint="eastAsia"/>
          <w:b/>
          <w:bCs/>
          <w:sz w:val="28"/>
          <w:szCs w:val="28"/>
        </w:rPr>
        <w:t>条</w:t>
      </w:r>
      <w:r w:rsidR="00BE31FD" w:rsidRPr="00176C93">
        <w:rPr>
          <w:rFonts w:asciiTheme="minorEastAsia" w:hAnsiTheme="minorEastAsia" w:hint="eastAsia"/>
          <w:sz w:val="28"/>
          <w:szCs w:val="28"/>
        </w:rPr>
        <w:t xml:space="preserve">  对重读学科的选读，如因原年级专业教学计划有变更，在同专业的新年级中又不开设该学科(或学分数有变化)，经学校教务处同意，学生可在同专业的其他年级(含学年制)中选读要求相近</w:t>
      </w:r>
      <w:r w:rsidR="00BA6757" w:rsidRPr="00176C93">
        <w:rPr>
          <w:rFonts w:asciiTheme="minorEastAsia" w:hAnsiTheme="minorEastAsia" w:hint="eastAsia"/>
          <w:sz w:val="28"/>
          <w:szCs w:val="28"/>
        </w:rPr>
        <w:t>、</w:t>
      </w:r>
      <w:r w:rsidR="0000295C" w:rsidRPr="00176C93">
        <w:rPr>
          <w:rFonts w:asciiTheme="minorEastAsia" w:hAnsiTheme="minorEastAsia" w:hint="eastAsia"/>
          <w:sz w:val="28"/>
          <w:szCs w:val="28"/>
        </w:rPr>
        <w:t>学分相同</w:t>
      </w:r>
      <w:r w:rsidR="00E14F14" w:rsidRPr="00176C93">
        <w:rPr>
          <w:rFonts w:asciiTheme="minorEastAsia" w:hAnsiTheme="minorEastAsia" w:hint="eastAsia"/>
          <w:sz w:val="28"/>
          <w:szCs w:val="28"/>
        </w:rPr>
        <w:t>或高于</w:t>
      </w:r>
      <w:r w:rsidR="00BE31FD" w:rsidRPr="00176C93">
        <w:rPr>
          <w:rFonts w:asciiTheme="minorEastAsia" w:hAnsiTheme="minorEastAsia" w:hint="eastAsia"/>
          <w:sz w:val="28"/>
          <w:szCs w:val="28"/>
        </w:rPr>
        <w:t>的学科。如经考核成绩合格，可按原专业教学计划中规定的学科名称与学分数记入成绩册及学籍卡。</w:t>
      </w:r>
    </w:p>
    <w:p w:rsidR="00BE31FD" w:rsidRPr="00176C93" w:rsidRDefault="00BE31FD"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t>对所缺学科的选读，应按新专业教学计划中的有关学科的名称与学分记入。</w:t>
      </w:r>
    </w:p>
    <w:p w:rsidR="00BE31FD" w:rsidRPr="00176C93" w:rsidRDefault="00BE31FD"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t>当按上述要求选读时，仍不能达到原专业教学计划要求时，对所差少量学分数，可以选择选修课进行调节。</w:t>
      </w:r>
    </w:p>
    <w:p w:rsidR="00BE31FD" w:rsidRPr="00176C93" w:rsidRDefault="00BE31FD"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lastRenderedPageBreak/>
        <w:t>如该专业制定有新老专业教学计划过渡办法，则须按过渡办法执行。</w:t>
      </w:r>
    </w:p>
    <w:p w:rsidR="00BE31FD" w:rsidRPr="00176C93" w:rsidRDefault="005A2FD9" w:rsidP="00BA6757">
      <w:pPr>
        <w:spacing w:line="360" w:lineRule="auto"/>
        <w:ind w:firstLineChars="200" w:firstLine="562"/>
        <w:rPr>
          <w:rFonts w:asciiTheme="minorEastAsia" w:hAnsiTheme="minorEastAsia"/>
          <w:sz w:val="28"/>
          <w:szCs w:val="28"/>
        </w:rPr>
      </w:pPr>
      <w:r w:rsidRPr="00176C93">
        <w:rPr>
          <w:rFonts w:asciiTheme="minorEastAsia" w:hAnsiTheme="minorEastAsia" w:hint="eastAsia"/>
          <w:b/>
          <w:bCs/>
          <w:sz w:val="28"/>
          <w:szCs w:val="28"/>
        </w:rPr>
        <w:t>第三十</w:t>
      </w:r>
      <w:r w:rsidR="00BE31FD" w:rsidRPr="00176C93">
        <w:rPr>
          <w:rFonts w:asciiTheme="minorEastAsia" w:hAnsiTheme="minorEastAsia" w:hint="eastAsia"/>
          <w:b/>
          <w:bCs/>
          <w:sz w:val="28"/>
          <w:szCs w:val="28"/>
        </w:rPr>
        <w:t xml:space="preserve">条 </w:t>
      </w:r>
      <w:r w:rsidR="00BE31FD" w:rsidRPr="00176C93">
        <w:rPr>
          <w:rFonts w:asciiTheme="minorEastAsia" w:hAnsiTheme="minorEastAsia" w:hint="eastAsia"/>
          <w:sz w:val="28"/>
          <w:szCs w:val="28"/>
        </w:rPr>
        <w:t xml:space="preserve"> 免修不免试与免修免试的条件：</w:t>
      </w:r>
    </w:p>
    <w:p w:rsidR="00BE31FD" w:rsidRPr="00176C93" w:rsidRDefault="00BE31FD"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t>1、免修不免试：</w:t>
      </w:r>
    </w:p>
    <w:p w:rsidR="00BE31FD" w:rsidRPr="00176C93" w:rsidRDefault="00BE31FD"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t>学生经过自学或在其他学校学过的相关学科，可以在该学科授课前提供学习笔记、练习作业等有关资料或证件向就读学校提出免修不免试的申请，经学校会同有关教师审核同意后，可给予免修，但要参加该学科的期末考试，成绩及格者，可给予相应的学分，并在</w:t>
      </w:r>
      <w:r w:rsidR="00517CDF">
        <w:rPr>
          <w:rFonts w:asciiTheme="minorEastAsia" w:hAnsiTheme="minorEastAsia" w:hint="eastAsia"/>
          <w:sz w:val="28"/>
          <w:szCs w:val="28"/>
        </w:rPr>
        <w:t>平时成绩栏</w:t>
      </w:r>
      <w:r w:rsidRPr="00176C93">
        <w:rPr>
          <w:rFonts w:asciiTheme="minorEastAsia" w:hAnsiTheme="minorEastAsia" w:hint="eastAsia"/>
          <w:sz w:val="28"/>
          <w:szCs w:val="28"/>
        </w:rPr>
        <w:t>注明“免修不免试”字样。</w:t>
      </w:r>
    </w:p>
    <w:p w:rsidR="00BE31FD" w:rsidRPr="00176C93" w:rsidRDefault="00BE31FD"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t>2、免修免试：</w:t>
      </w:r>
    </w:p>
    <w:p w:rsidR="00BE31FD" w:rsidRPr="00176C93" w:rsidRDefault="00BE31FD"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t>(1)学生已取得与本专业教学计划相同学科、相同或高于学分要求的高等教育自学考试单科合格证书者；</w:t>
      </w:r>
    </w:p>
    <w:p w:rsidR="00BE31FD" w:rsidRPr="00176C93" w:rsidRDefault="00BE31FD"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t>(2)凡取得与本专业教学计划相同学科、相同或高于学分要求的各类高校大专以上毕业证书或单科成绩合格证书者。</w:t>
      </w:r>
    </w:p>
    <w:p w:rsidR="00BE31FD" w:rsidRPr="00176C93" w:rsidRDefault="00BE31FD"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t>（3）凡取得与本专业教学计划相同学科、相同或高于学分要求的学校认可的职业资格证书者；</w:t>
      </w:r>
    </w:p>
    <w:p w:rsidR="00BE31FD" w:rsidRPr="00176C93" w:rsidRDefault="00BE31FD"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t>符合上述条件之一者，可在选读同时，向在籍学校提出申请，交验有关证件材料，经学校教务处批准后，方可免修免试，原学习成绩可作为该学科成绩，并注明</w:t>
      </w:r>
      <w:r w:rsidR="00205854" w:rsidRPr="00176C93">
        <w:rPr>
          <w:rFonts w:asciiTheme="minorEastAsia" w:hAnsiTheme="minorEastAsia" w:hint="eastAsia"/>
          <w:sz w:val="28"/>
          <w:szCs w:val="28"/>
        </w:rPr>
        <w:t xml:space="preserve"> </w:t>
      </w:r>
      <w:r w:rsidRPr="00176C93">
        <w:rPr>
          <w:rFonts w:asciiTheme="minorEastAsia" w:hAnsiTheme="minorEastAsia" w:hint="eastAsia"/>
          <w:sz w:val="28"/>
          <w:szCs w:val="28"/>
        </w:rPr>
        <w:t>“免修免试”字样。</w:t>
      </w:r>
    </w:p>
    <w:p w:rsidR="00BE31FD" w:rsidRPr="00176C93" w:rsidRDefault="00517CDF" w:rsidP="00BA6757">
      <w:pPr>
        <w:spacing w:line="360" w:lineRule="auto"/>
        <w:ind w:firstLineChars="200" w:firstLine="560"/>
        <w:rPr>
          <w:rFonts w:asciiTheme="minorEastAsia" w:hAnsiTheme="minorEastAsia"/>
          <w:sz w:val="28"/>
          <w:szCs w:val="28"/>
        </w:rPr>
      </w:pPr>
      <w:r>
        <w:rPr>
          <w:rFonts w:asciiTheme="minorEastAsia" w:hAnsiTheme="minorEastAsia"/>
          <w:sz w:val="28"/>
          <w:szCs w:val="28"/>
        </w:rPr>
        <w:t>(</w:t>
      </w:r>
      <w:r>
        <w:rPr>
          <w:rFonts w:asciiTheme="minorEastAsia" w:hAnsiTheme="minorEastAsia" w:hint="eastAsia"/>
          <w:sz w:val="28"/>
          <w:szCs w:val="28"/>
        </w:rPr>
        <w:t>4</w:t>
      </w:r>
      <w:r w:rsidR="00BE31FD" w:rsidRPr="00176C93">
        <w:rPr>
          <w:rFonts w:asciiTheme="minorEastAsia" w:hAnsiTheme="minorEastAsia"/>
          <w:sz w:val="28"/>
          <w:szCs w:val="28"/>
        </w:rPr>
        <w:t>)</w:t>
      </w:r>
      <w:r w:rsidR="00BE31FD" w:rsidRPr="00176C93">
        <w:rPr>
          <w:rFonts w:asciiTheme="minorEastAsia" w:hAnsiTheme="minorEastAsia" w:hint="eastAsia"/>
          <w:sz w:val="28"/>
          <w:szCs w:val="28"/>
        </w:rPr>
        <w:t>学生在校期间申请免修免试课程累计不得超过该专业总学分（不包括毕业论文和毕业设计）的40%。</w:t>
      </w:r>
    </w:p>
    <w:p w:rsidR="00BE31FD" w:rsidRPr="00176C93" w:rsidRDefault="00BE31FD"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t>（</w:t>
      </w:r>
      <w:r w:rsidR="00517CDF">
        <w:rPr>
          <w:rFonts w:asciiTheme="minorEastAsia" w:hAnsiTheme="minorEastAsia" w:hint="eastAsia"/>
          <w:sz w:val="28"/>
          <w:szCs w:val="28"/>
        </w:rPr>
        <w:t>5</w:t>
      </w:r>
      <w:r w:rsidRPr="00176C93">
        <w:rPr>
          <w:rFonts w:asciiTheme="minorEastAsia" w:hAnsiTheme="minorEastAsia" w:hint="eastAsia"/>
          <w:sz w:val="28"/>
          <w:szCs w:val="28"/>
        </w:rPr>
        <w:t>）办理免修免试的各类证书有效期为8年（按发证日期计算）。</w:t>
      </w:r>
    </w:p>
    <w:p w:rsidR="00BE31FD" w:rsidRPr="00176C93" w:rsidRDefault="00BE31FD" w:rsidP="00BA6757">
      <w:pPr>
        <w:spacing w:line="360" w:lineRule="auto"/>
        <w:ind w:firstLineChars="200" w:firstLine="560"/>
        <w:rPr>
          <w:rFonts w:asciiTheme="minorEastAsia" w:hAnsiTheme="minorEastAsia"/>
          <w:sz w:val="28"/>
          <w:szCs w:val="28"/>
        </w:rPr>
      </w:pPr>
    </w:p>
    <w:p w:rsidR="00BE31FD" w:rsidRPr="00176C93" w:rsidRDefault="00BE31FD" w:rsidP="00BA6757">
      <w:pPr>
        <w:spacing w:line="360" w:lineRule="auto"/>
        <w:ind w:firstLineChars="200" w:firstLine="560"/>
        <w:rPr>
          <w:rFonts w:asciiTheme="minorEastAsia" w:hAnsiTheme="minorEastAsia"/>
          <w:sz w:val="28"/>
          <w:szCs w:val="28"/>
        </w:rPr>
      </w:pPr>
    </w:p>
    <w:p w:rsidR="00BE31FD" w:rsidRPr="00176C93" w:rsidRDefault="00FC11FE" w:rsidP="00BA6757">
      <w:pPr>
        <w:spacing w:line="360" w:lineRule="auto"/>
        <w:ind w:firstLineChars="200" w:firstLine="562"/>
        <w:jc w:val="center"/>
        <w:rPr>
          <w:rFonts w:asciiTheme="minorEastAsia" w:hAnsiTheme="minorEastAsia"/>
          <w:b/>
          <w:bCs/>
          <w:sz w:val="28"/>
          <w:szCs w:val="28"/>
        </w:rPr>
      </w:pPr>
      <w:r w:rsidRPr="00176C93">
        <w:rPr>
          <w:rFonts w:asciiTheme="minorEastAsia" w:hAnsiTheme="minorEastAsia" w:hint="eastAsia"/>
          <w:b/>
          <w:bCs/>
          <w:sz w:val="28"/>
          <w:szCs w:val="28"/>
        </w:rPr>
        <w:t>第五节</w:t>
      </w:r>
      <w:r w:rsidR="00BE31FD" w:rsidRPr="00176C93">
        <w:rPr>
          <w:rFonts w:asciiTheme="minorEastAsia" w:hAnsiTheme="minorEastAsia" w:hint="eastAsia"/>
          <w:b/>
          <w:bCs/>
          <w:sz w:val="28"/>
          <w:szCs w:val="28"/>
        </w:rPr>
        <w:t xml:space="preserve">  转专业与转学</w:t>
      </w:r>
    </w:p>
    <w:p w:rsidR="00BE31FD" w:rsidRPr="00176C93" w:rsidRDefault="00BE31FD" w:rsidP="00BA6757">
      <w:pPr>
        <w:spacing w:line="360" w:lineRule="auto"/>
        <w:ind w:firstLineChars="200" w:firstLine="562"/>
        <w:jc w:val="center"/>
        <w:rPr>
          <w:rFonts w:asciiTheme="minorEastAsia" w:hAnsiTheme="minorEastAsia"/>
          <w:b/>
          <w:bCs/>
          <w:sz w:val="28"/>
          <w:szCs w:val="28"/>
        </w:rPr>
      </w:pPr>
    </w:p>
    <w:p w:rsidR="00BE31FD" w:rsidRPr="00176C93" w:rsidRDefault="005A2FD9" w:rsidP="00BA6757">
      <w:pPr>
        <w:spacing w:line="360" w:lineRule="auto"/>
        <w:ind w:firstLineChars="200" w:firstLine="562"/>
        <w:rPr>
          <w:rFonts w:asciiTheme="minorEastAsia" w:hAnsiTheme="minorEastAsia"/>
          <w:sz w:val="28"/>
          <w:szCs w:val="28"/>
        </w:rPr>
      </w:pPr>
      <w:r w:rsidRPr="00176C93">
        <w:rPr>
          <w:rFonts w:asciiTheme="minorEastAsia" w:hAnsiTheme="minorEastAsia" w:hint="eastAsia"/>
          <w:b/>
          <w:bCs/>
          <w:sz w:val="28"/>
          <w:szCs w:val="28"/>
        </w:rPr>
        <w:t>第三十一</w:t>
      </w:r>
      <w:r w:rsidR="00BE31FD" w:rsidRPr="00176C93">
        <w:rPr>
          <w:rFonts w:asciiTheme="minorEastAsia" w:hAnsiTheme="minorEastAsia" w:hint="eastAsia"/>
          <w:b/>
          <w:bCs/>
          <w:sz w:val="28"/>
          <w:szCs w:val="28"/>
        </w:rPr>
        <w:t xml:space="preserve">条 </w:t>
      </w:r>
      <w:r w:rsidR="00BE31FD" w:rsidRPr="00176C93">
        <w:rPr>
          <w:rFonts w:asciiTheme="minorEastAsia" w:hAnsiTheme="minorEastAsia" w:hint="eastAsia"/>
          <w:sz w:val="28"/>
          <w:szCs w:val="28"/>
        </w:rPr>
        <w:t>学生如因工作性质变动须调换专业者，按照</w:t>
      </w:r>
      <w:r w:rsidR="004F1042">
        <w:rPr>
          <w:rFonts w:asciiTheme="minorEastAsia" w:hAnsiTheme="minorEastAsia" w:hint="eastAsia"/>
          <w:sz w:val="28"/>
          <w:szCs w:val="28"/>
        </w:rPr>
        <w:t>上海市教育委员会</w:t>
      </w:r>
      <w:r w:rsidR="00BE31FD" w:rsidRPr="00176C93">
        <w:rPr>
          <w:rFonts w:asciiTheme="minorEastAsia" w:hAnsiTheme="minorEastAsia" w:hint="eastAsia"/>
          <w:sz w:val="28"/>
          <w:szCs w:val="28"/>
        </w:rPr>
        <w:t>的有关规定，需在新生入学满一个学期后，由本人提出申请，由在籍学校报</w:t>
      </w:r>
      <w:r w:rsidR="00D17AE9">
        <w:rPr>
          <w:rFonts w:asciiTheme="minorEastAsia" w:hAnsiTheme="minorEastAsia" w:hint="eastAsia"/>
          <w:sz w:val="28"/>
          <w:szCs w:val="28"/>
        </w:rPr>
        <w:t>上海</w:t>
      </w:r>
      <w:r w:rsidR="00BE31FD" w:rsidRPr="00176C93">
        <w:rPr>
          <w:rFonts w:asciiTheme="minorEastAsia" w:hAnsiTheme="minorEastAsia" w:hint="eastAsia"/>
          <w:sz w:val="28"/>
          <w:szCs w:val="28"/>
        </w:rPr>
        <w:t>市教育委员会备案后，可转专业。申请调换的专业只限于同类性质相近专业，且须从头读起(对已通过的相同名称、相同要求的学科可免修)。</w:t>
      </w:r>
    </w:p>
    <w:p w:rsidR="00BE31FD" w:rsidRPr="00176C93" w:rsidRDefault="00BE31FD" w:rsidP="00BA6757">
      <w:pPr>
        <w:spacing w:line="360" w:lineRule="auto"/>
        <w:ind w:firstLineChars="200" w:firstLine="562"/>
        <w:rPr>
          <w:rFonts w:asciiTheme="minorEastAsia" w:hAnsiTheme="minorEastAsia"/>
          <w:sz w:val="28"/>
          <w:szCs w:val="28"/>
        </w:rPr>
      </w:pPr>
      <w:r w:rsidRPr="00176C93">
        <w:rPr>
          <w:rFonts w:asciiTheme="minorEastAsia" w:hAnsiTheme="minorEastAsia" w:hint="eastAsia"/>
          <w:b/>
          <w:bCs/>
          <w:sz w:val="28"/>
          <w:szCs w:val="28"/>
        </w:rPr>
        <w:t xml:space="preserve"> </w:t>
      </w:r>
      <w:r w:rsidR="005A2FD9" w:rsidRPr="00176C93">
        <w:rPr>
          <w:rFonts w:asciiTheme="minorEastAsia" w:hAnsiTheme="minorEastAsia" w:hint="eastAsia"/>
          <w:b/>
          <w:bCs/>
          <w:sz w:val="28"/>
          <w:szCs w:val="28"/>
        </w:rPr>
        <w:t>第三十二</w:t>
      </w:r>
      <w:r w:rsidRPr="00176C93">
        <w:rPr>
          <w:rFonts w:asciiTheme="minorEastAsia" w:hAnsiTheme="minorEastAsia" w:hint="eastAsia"/>
          <w:b/>
          <w:bCs/>
          <w:sz w:val="28"/>
          <w:szCs w:val="28"/>
        </w:rPr>
        <w:t xml:space="preserve">条 </w:t>
      </w:r>
      <w:r w:rsidRPr="00176C93">
        <w:rPr>
          <w:rFonts w:asciiTheme="minorEastAsia" w:hAnsiTheme="minorEastAsia" w:hint="eastAsia"/>
          <w:sz w:val="28"/>
          <w:szCs w:val="28"/>
        </w:rPr>
        <w:t xml:space="preserve"> </w:t>
      </w:r>
      <w:r w:rsidR="003C7D47" w:rsidRPr="00176C93">
        <w:rPr>
          <w:rFonts w:asciiTheme="minorEastAsia" w:hAnsiTheme="minorEastAsia" w:hint="eastAsia"/>
          <w:sz w:val="28"/>
          <w:szCs w:val="28"/>
        </w:rPr>
        <w:t>学分制学生在区办</w:t>
      </w:r>
      <w:r w:rsidRPr="00176C93">
        <w:rPr>
          <w:rFonts w:asciiTheme="minorEastAsia" w:hAnsiTheme="minorEastAsia" w:hint="eastAsia"/>
          <w:sz w:val="28"/>
          <w:szCs w:val="28"/>
        </w:rPr>
        <w:t>高等学校系统内，不办理转学手续。确因工作调动或其他特殊原因，须与其他系统成人高校相互转学的，由本人提出申请，所在单位签署意见，经转入转出学校同意后，由转入学校报</w:t>
      </w:r>
      <w:r w:rsidR="004F1042">
        <w:rPr>
          <w:rFonts w:asciiTheme="minorEastAsia" w:hAnsiTheme="minorEastAsia" w:hint="eastAsia"/>
          <w:sz w:val="28"/>
          <w:szCs w:val="28"/>
        </w:rPr>
        <w:t>上海</w:t>
      </w:r>
      <w:r w:rsidRPr="00176C93">
        <w:rPr>
          <w:rFonts w:asciiTheme="minorEastAsia" w:hAnsiTheme="minorEastAsia" w:hint="eastAsia"/>
          <w:sz w:val="28"/>
          <w:szCs w:val="28"/>
        </w:rPr>
        <w:t>市教育委员会审批。转学时，转出学校应出具“各类成人高校统一招生录取新生名单”复印件及学生学习成绩。转入学校应据此及时建立转入学生的学籍档案。转学手续应在开学前办理。</w:t>
      </w:r>
    </w:p>
    <w:p w:rsidR="000818AA" w:rsidRPr="00176C93" w:rsidRDefault="005A2FD9" w:rsidP="00BA6757">
      <w:pPr>
        <w:spacing w:line="360" w:lineRule="auto"/>
        <w:ind w:firstLineChars="200" w:firstLine="562"/>
        <w:rPr>
          <w:rFonts w:asciiTheme="minorEastAsia" w:hAnsiTheme="minorEastAsia"/>
          <w:sz w:val="28"/>
          <w:szCs w:val="28"/>
        </w:rPr>
      </w:pPr>
      <w:r w:rsidRPr="00176C93">
        <w:rPr>
          <w:rFonts w:asciiTheme="minorEastAsia" w:hAnsiTheme="minorEastAsia" w:hint="eastAsia"/>
          <w:b/>
          <w:bCs/>
          <w:sz w:val="28"/>
          <w:szCs w:val="28"/>
        </w:rPr>
        <w:t>第三十三</w:t>
      </w:r>
      <w:r w:rsidR="00BE31FD" w:rsidRPr="00176C93">
        <w:rPr>
          <w:rFonts w:asciiTheme="minorEastAsia" w:hAnsiTheme="minorEastAsia" w:hint="eastAsia"/>
          <w:b/>
          <w:bCs/>
          <w:sz w:val="28"/>
          <w:szCs w:val="28"/>
        </w:rPr>
        <w:t xml:space="preserve">条 </w:t>
      </w:r>
      <w:r w:rsidR="00BE31FD" w:rsidRPr="00176C93">
        <w:rPr>
          <w:rFonts w:asciiTheme="minorEastAsia" w:hAnsiTheme="minorEastAsia" w:hint="eastAsia"/>
          <w:sz w:val="28"/>
          <w:szCs w:val="28"/>
        </w:rPr>
        <w:t xml:space="preserve"> 学生变动情况表，在籍学校应在每学年开学后，按时报</w:t>
      </w:r>
      <w:r w:rsidR="004F1042">
        <w:rPr>
          <w:rFonts w:asciiTheme="minorEastAsia" w:hAnsiTheme="minorEastAsia" w:hint="eastAsia"/>
          <w:sz w:val="28"/>
          <w:szCs w:val="28"/>
        </w:rPr>
        <w:t>上海</w:t>
      </w:r>
      <w:r w:rsidR="00BE31FD" w:rsidRPr="00176C93">
        <w:rPr>
          <w:rFonts w:asciiTheme="minorEastAsia" w:hAnsiTheme="minorEastAsia" w:hint="eastAsia"/>
          <w:sz w:val="28"/>
          <w:szCs w:val="28"/>
        </w:rPr>
        <w:t>市教育委员会备案。</w:t>
      </w:r>
    </w:p>
    <w:p w:rsidR="000818AA" w:rsidRPr="00176C93" w:rsidRDefault="000818AA"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t xml:space="preserve">           </w:t>
      </w:r>
      <w:r w:rsidRPr="00176C93">
        <w:rPr>
          <w:rFonts w:asciiTheme="minorEastAsia" w:hAnsiTheme="minorEastAsia" w:hint="eastAsia"/>
          <w:b/>
          <w:bCs/>
          <w:sz w:val="28"/>
          <w:szCs w:val="28"/>
        </w:rPr>
        <w:t>第六节</w:t>
      </w:r>
      <w:r w:rsidR="0083335A">
        <w:rPr>
          <w:rFonts w:asciiTheme="minorEastAsia" w:hAnsiTheme="minorEastAsia" w:hint="eastAsia"/>
          <w:b/>
          <w:bCs/>
          <w:sz w:val="28"/>
          <w:szCs w:val="28"/>
        </w:rPr>
        <w:t xml:space="preserve"> </w:t>
      </w:r>
      <w:r w:rsidRPr="00176C93">
        <w:rPr>
          <w:rFonts w:asciiTheme="minorEastAsia" w:hAnsiTheme="minorEastAsia" w:hint="eastAsia"/>
          <w:b/>
          <w:bCs/>
          <w:sz w:val="28"/>
          <w:szCs w:val="28"/>
        </w:rPr>
        <w:t>毕业、结业和肄业</w:t>
      </w:r>
    </w:p>
    <w:p w:rsidR="000818AA" w:rsidRPr="00176C93" w:rsidRDefault="000818AA" w:rsidP="00BA6757">
      <w:pPr>
        <w:spacing w:line="360" w:lineRule="auto"/>
        <w:ind w:firstLineChars="200" w:firstLine="562"/>
        <w:rPr>
          <w:rFonts w:asciiTheme="minorEastAsia" w:hAnsiTheme="minorEastAsia"/>
          <w:sz w:val="28"/>
          <w:szCs w:val="28"/>
        </w:rPr>
      </w:pPr>
      <w:r w:rsidRPr="00176C93">
        <w:rPr>
          <w:rFonts w:asciiTheme="minorEastAsia" w:hAnsiTheme="minorEastAsia" w:hint="eastAsia"/>
          <w:b/>
          <w:bCs/>
          <w:sz w:val="28"/>
          <w:szCs w:val="28"/>
        </w:rPr>
        <w:t>第三十四条</w:t>
      </w:r>
      <w:r w:rsidRPr="00176C93">
        <w:rPr>
          <w:rFonts w:asciiTheme="minorEastAsia" w:hAnsiTheme="minorEastAsia"/>
          <w:b/>
          <w:bCs/>
          <w:sz w:val="28"/>
          <w:szCs w:val="28"/>
        </w:rPr>
        <w:t xml:space="preserve">  </w:t>
      </w:r>
      <w:r w:rsidRPr="00176C93">
        <w:rPr>
          <w:rFonts w:asciiTheme="minorEastAsia" w:hAnsiTheme="minorEastAsia" w:hint="eastAsia"/>
          <w:sz w:val="28"/>
          <w:szCs w:val="28"/>
        </w:rPr>
        <w:t>学分制学生在入学后</w:t>
      </w:r>
      <w:r w:rsidRPr="00176C93">
        <w:rPr>
          <w:rFonts w:asciiTheme="minorEastAsia" w:hAnsiTheme="minorEastAsia"/>
          <w:sz w:val="28"/>
          <w:szCs w:val="28"/>
        </w:rPr>
        <w:t>8</w:t>
      </w:r>
      <w:r w:rsidRPr="00176C93">
        <w:rPr>
          <w:rFonts w:asciiTheme="minorEastAsia" w:hAnsiTheme="minorEastAsia" w:hint="eastAsia"/>
          <w:sz w:val="28"/>
          <w:szCs w:val="28"/>
        </w:rPr>
        <w:t>年内，按照专业教学计划学完规定的课程，考试合格，通过毕业论文（设计），取得该专业规定的毕业学分，并经思想品德考核合格即可毕业。</w:t>
      </w:r>
    </w:p>
    <w:p w:rsidR="000818AA" w:rsidRPr="00176C93" w:rsidRDefault="000818AA" w:rsidP="00BA6757">
      <w:pPr>
        <w:spacing w:line="360" w:lineRule="auto"/>
        <w:ind w:firstLineChars="200" w:firstLine="562"/>
        <w:rPr>
          <w:rFonts w:asciiTheme="minorEastAsia" w:hAnsiTheme="minorEastAsia"/>
          <w:sz w:val="28"/>
          <w:szCs w:val="28"/>
        </w:rPr>
      </w:pPr>
      <w:r w:rsidRPr="00176C93">
        <w:rPr>
          <w:rFonts w:asciiTheme="minorEastAsia" w:hAnsiTheme="minorEastAsia" w:hint="eastAsia"/>
          <w:b/>
          <w:bCs/>
          <w:sz w:val="28"/>
          <w:szCs w:val="28"/>
        </w:rPr>
        <w:t>第三十五条</w:t>
      </w:r>
      <w:r w:rsidRPr="00176C93">
        <w:rPr>
          <w:rFonts w:asciiTheme="minorEastAsia" w:hAnsiTheme="minorEastAsia"/>
          <w:sz w:val="28"/>
          <w:szCs w:val="28"/>
        </w:rPr>
        <w:t xml:space="preserve">  </w:t>
      </w:r>
      <w:r w:rsidR="000E2F8D">
        <w:rPr>
          <w:rFonts w:asciiTheme="minorEastAsia" w:hAnsiTheme="minorEastAsia" w:hint="eastAsia"/>
          <w:sz w:val="28"/>
          <w:szCs w:val="28"/>
        </w:rPr>
        <w:t>学生</w:t>
      </w:r>
      <w:r w:rsidRPr="00176C93">
        <w:rPr>
          <w:rFonts w:asciiTheme="minorEastAsia" w:hAnsiTheme="minorEastAsia" w:hint="eastAsia"/>
          <w:sz w:val="28"/>
          <w:szCs w:val="28"/>
        </w:rPr>
        <w:t>毕业前应认真填写《毕业生登记表》。在籍学</w:t>
      </w:r>
      <w:r w:rsidRPr="00176C93">
        <w:rPr>
          <w:rFonts w:asciiTheme="minorEastAsia" w:hAnsiTheme="minorEastAsia" w:hint="eastAsia"/>
          <w:sz w:val="28"/>
          <w:szCs w:val="28"/>
        </w:rPr>
        <w:lastRenderedPageBreak/>
        <w:t>校应对毕业生进行全面鉴定。</w:t>
      </w:r>
    </w:p>
    <w:p w:rsidR="000818AA" w:rsidRPr="00176C93" w:rsidRDefault="000818AA" w:rsidP="00BA6757">
      <w:pPr>
        <w:spacing w:line="360" w:lineRule="auto"/>
        <w:ind w:firstLineChars="200" w:firstLine="562"/>
        <w:rPr>
          <w:rFonts w:asciiTheme="minorEastAsia" w:hAnsiTheme="minorEastAsia"/>
          <w:sz w:val="28"/>
          <w:szCs w:val="28"/>
        </w:rPr>
      </w:pPr>
      <w:r w:rsidRPr="00176C93">
        <w:rPr>
          <w:rFonts w:asciiTheme="minorEastAsia" w:hAnsiTheme="minorEastAsia" w:hint="eastAsia"/>
          <w:b/>
          <w:bCs/>
          <w:sz w:val="28"/>
          <w:szCs w:val="28"/>
        </w:rPr>
        <w:t>第三十六条</w:t>
      </w:r>
      <w:r w:rsidRPr="00176C93">
        <w:rPr>
          <w:rFonts w:asciiTheme="minorEastAsia" w:hAnsiTheme="minorEastAsia"/>
          <w:sz w:val="28"/>
          <w:szCs w:val="28"/>
        </w:rPr>
        <w:t xml:space="preserve">  </w:t>
      </w:r>
      <w:r w:rsidRPr="00176C93">
        <w:rPr>
          <w:rFonts w:asciiTheme="minorEastAsia" w:hAnsiTheme="minorEastAsia" w:hint="eastAsia"/>
          <w:sz w:val="28"/>
          <w:szCs w:val="28"/>
        </w:rPr>
        <w:t>在籍学校应及时编报《毕业生毕业证书申领表》，由在籍学校报请</w:t>
      </w:r>
      <w:r w:rsidR="00D17AE9">
        <w:rPr>
          <w:rFonts w:asciiTheme="minorEastAsia" w:hAnsiTheme="minorEastAsia" w:hint="eastAsia"/>
          <w:sz w:val="28"/>
          <w:szCs w:val="28"/>
        </w:rPr>
        <w:t>上海</w:t>
      </w:r>
      <w:r w:rsidRPr="00176C93">
        <w:rPr>
          <w:rFonts w:asciiTheme="minorEastAsia" w:hAnsiTheme="minorEastAsia" w:hint="eastAsia"/>
          <w:sz w:val="28"/>
          <w:szCs w:val="28"/>
        </w:rPr>
        <w:t>市教育委员会审批同意，由在籍学校发给毕业证书。</w:t>
      </w:r>
    </w:p>
    <w:p w:rsidR="000818AA" w:rsidRPr="00176C93" w:rsidRDefault="00797B20" w:rsidP="00BA6757">
      <w:pPr>
        <w:spacing w:line="360" w:lineRule="auto"/>
        <w:ind w:firstLineChars="200" w:firstLine="562"/>
        <w:rPr>
          <w:rFonts w:asciiTheme="minorEastAsia" w:hAnsiTheme="minorEastAsia"/>
          <w:sz w:val="28"/>
          <w:szCs w:val="28"/>
        </w:rPr>
      </w:pPr>
      <w:r w:rsidRPr="00176C93">
        <w:rPr>
          <w:rFonts w:asciiTheme="minorEastAsia" w:hAnsiTheme="minorEastAsia" w:hint="eastAsia"/>
          <w:b/>
          <w:bCs/>
          <w:sz w:val="28"/>
          <w:szCs w:val="28"/>
        </w:rPr>
        <w:t>第三十七</w:t>
      </w:r>
      <w:r w:rsidR="000818AA" w:rsidRPr="00176C93">
        <w:rPr>
          <w:rFonts w:asciiTheme="minorEastAsia" w:hAnsiTheme="minorEastAsia" w:hint="eastAsia"/>
          <w:b/>
          <w:bCs/>
          <w:sz w:val="28"/>
          <w:szCs w:val="28"/>
        </w:rPr>
        <w:t>条</w:t>
      </w:r>
      <w:r w:rsidR="000818AA" w:rsidRPr="00176C93">
        <w:rPr>
          <w:rFonts w:asciiTheme="minorEastAsia" w:hAnsiTheme="minorEastAsia"/>
          <w:sz w:val="28"/>
          <w:szCs w:val="28"/>
        </w:rPr>
        <w:t xml:space="preserve">  </w:t>
      </w:r>
      <w:r w:rsidR="000818AA" w:rsidRPr="00176C93">
        <w:rPr>
          <w:rFonts w:asciiTheme="minorEastAsia" w:hAnsiTheme="minorEastAsia" w:hint="eastAsia"/>
          <w:sz w:val="28"/>
          <w:szCs w:val="28"/>
        </w:rPr>
        <w:t>入学时的年份称为“级”，毕业时的年份称为“届”。学分制学生毕业时间为每年</w:t>
      </w:r>
      <w:r w:rsidR="000818AA" w:rsidRPr="00176C93">
        <w:rPr>
          <w:rFonts w:asciiTheme="minorEastAsia" w:hAnsiTheme="minorEastAsia"/>
          <w:sz w:val="28"/>
          <w:szCs w:val="28"/>
        </w:rPr>
        <w:t>1</w:t>
      </w:r>
      <w:r w:rsidR="000818AA" w:rsidRPr="00176C93">
        <w:rPr>
          <w:rFonts w:asciiTheme="minorEastAsia" w:hAnsiTheme="minorEastAsia" w:hint="eastAsia"/>
          <w:sz w:val="28"/>
          <w:szCs w:val="28"/>
        </w:rPr>
        <w:t>月或</w:t>
      </w:r>
      <w:r w:rsidR="000818AA" w:rsidRPr="00176C93">
        <w:rPr>
          <w:rFonts w:asciiTheme="minorEastAsia" w:hAnsiTheme="minorEastAsia"/>
          <w:sz w:val="28"/>
          <w:szCs w:val="28"/>
        </w:rPr>
        <w:t>7</w:t>
      </w:r>
      <w:r w:rsidR="000818AA" w:rsidRPr="00176C93">
        <w:rPr>
          <w:rFonts w:asciiTheme="minorEastAsia" w:hAnsiTheme="minorEastAsia" w:hint="eastAsia"/>
          <w:sz w:val="28"/>
          <w:szCs w:val="28"/>
        </w:rPr>
        <w:t>月。</w:t>
      </w:r>
    </w:p>
    <w:p w:rsidR="000818AA" w:rsidRPr="00176C93" w:rsidRDefault="000818AA" w:rsidP="00BA6757">
      <w:pPr>
        <w:spacing w:line="360" w:lineRule="auto"/>
        <w:ind w:firstLineChars="200" w:firstLine="562"/>
        <w:rPr>
          <w:rFonts w:asciiTheme="minorEastAsia" w:hAnsiTheme="minorEastAsia"/>
          <w:sz w:val="28"/>
          <w:szCs w:val="28"/>
        </w:rPr>
      </w:pPr>
      <w:r w:rsidRPr="00176C93">
        <w:rPr>
          <w:rFonts w:asciiTheme="minorEastAsia" w:hAnsiTheme="minorEastAsia" w:hint="eastAsia"/>
          <w:b/>
          <w:bCs/>
          <w:sz w:val="28"/>
          <w:szCs w:val="28"/>
        </w:rPr>
        <w:t>第三十</w:t>
      </w:r>
      <w:r w:rsidR="00797B20" w:rsidRPr="00176C93">
        <w:rPr>
          <w:rFonts w:asciiTheme="minorEastAsia" w:hAnsiTheme="minorEastAsia" w:hint="eastAsia"/>
          <w:b/>
          <w:bCs/>
          <w:sz w:val="28"/>
          <w:szCs w:val="28"/>
        </w:rPr>
        <w:t>八</w:t>
      </w:r>
      <w:r w:rsidRPr="00176C93">
        <w:rPr>
          <w:rFonts w:asciiTheme="minorEastAsia" w:hAnsiTheme="minorEastAsia" w:hint="eastAsia"/>
          <w:b/>
          <w:bCs/>
          <w:sz w:val="28"/>
          <w:szCs w:val="28"/>
        </w:rPr>
        <w:t>条</w:t>
      </w:r>
      <w:r w:rsidRPr="00176C93">
        <w:rPr>
          <w:rFonts w:asciiTheme="minorEastAsia" w:hAnsiTheme="minorEastAsia"/>
          <w:sz w:val="28"/>
          <w:szCs w:val="28"/>
        </w:rPr>
        <w:t xml:space="preserve">  </w:t>
      </w:r>
      <w:r w:rsidRPr="00176C93">
        <w:rPr>
          <w:rFonts w:asciiTheme="minorEastAsia" w:hAnsiTheme="minorEastAsia" w:hint="eastAsia"/>
          <w:sz w:val="28"/>
          <w:szCs w:val="28"/>
        </w:rPr>
        <w:t>结业。</w:t>
      </w:r>
    </w:p>
    <w:p w:rsidR="000818AA" w:rsidRPr="00176C93" w:rsidRDefault="000818AA"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t>学生在规定</w:t>
      </w:r>
      <w:r w:rsidRPr="00176C93">
        <w:rPr>
          <w:rFonts w:asciiTheme="minorEastAsia" w:hAnsiTheme="minorEastAsia"/>
          <w:sz w:val="28"/>
          <w:szCs w:val="28"/>
        </w:rPr>
        <w:t>8</w:t>
      </w:r>
      <w:r w:rsidRPr="00176C93">
        <w:rPr>
          <w:rFonts w:asciiTheme="minorEastAsia" w:hAnsiTheme="minorEastAsia" w:hint="eastAsia"/>
          <w:sz w:val="28"/>
          <w:szCs w:val="28"/>
        </w:rPr>
        <w:t>年期限内，获得该专业教学计划规定的总学分</w:t>
      </w:r>
      <w:r w:rsidRPr="00176C93">
        <w:rPr>
          <w:rFonts w:asciiTheme="minorEastAsia" w:hAnsiTheme="minorEastAsia"/>
          <w:sz w:val="28"/>
          <w:szCs w:val="28"/>
        </w:rPr>
        <w:t>90%</w:t>
      </w:r>
      <w:r w:rsidRPr="00176C93">
        <w:rPr>
          <w:rFonts w:asciiTheme="minorEastAsia" w:hAnsiTheme="minorEastAsia" w:hint="eastAsia"/>
          <w:sz w:val="28"/>
          <w:szCs w:val="28"/>
        </w:rPr>
        <w:t>及以上且未达</w:t>
      </w:r>
      <w:r w:rsidRPr="00176C93">
        <w:rPr>
          <w:rFonts w:asciiTheme="minorEastAsia" w:hAnsiTheme="minorEastAsia"/>
          <w:sz w:val="28"/>
          <w:szCs w:val="28"/>
        </w:rPr>
        <w:t>100%</w:t>
      </w:r>
      <w:r w:rsidRPr="00176C93">
        <w:rPr>
          <w:rFonts w:asciiTheme="minorEastAsia" w:hAnsiTheme="minorEastAsia" w:hint="eastAsia"/>
          <w:sz w:val="28"/>
          <w:szCs w:val="28"/>
        </w:rPr>
        <w:t>者，可向在籍学校申请核发结业证书。</w:t>
      </w:r>
    </w:p>
    <w:p w:rsidR="000818AA" w:rsidRPr="00176C93" w:rsidRDefault="000818AA"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t>取得结业证书后在规定</w:t>
      </w:r>
      <w:r w:rsidRPr="00176C93">
        <w:rPr>
          <w:rFonts w:asciiTheme="minorEastAsia" w:hAnsiTheme="minorEastAsia"/>
          <w:sz w:val="28"/>
          <w:szCs w:val="28"/>
        </w:rPr>
        <w:t>8</w:t>
      </w:r>
      <w:r w:rsidRPr="00176C93">
        <w:rPr>
          <w:rFonts w:asciiTheme="minorEastAsia" w:hAnsiTheme="minorEastAsia" w:hint="eastAsia"/>
          <w:sz w:val="28"/>
          <w:szCs w:val="28"/>
        </w:rPr>
        <w:t>年学习期限内学生仍可向在籍学校提出重修或重考的申请，成绩合格者可发毕业证书，毕业时间按发证日期填写。</w:t>
      </w:r>
    </w:p>
    <w:p w:rsidR="000818AA" w:rsidRPr="00176C93" w:rsidRDefault="00797B20" w:rsidP="00BA6757">
      <w:pPr>
        <w:spacing w:line="360" w:lineRule="auto"/>
        <w:ind w:firstLineChars="200" w:firstLine="562"/>
        <w:rPr>
          <w:rFonts w:asciiTheme="minorEastAsia" w:hAnsiTheme="minorEastAsia"/>
          <w:sz w:val="28"/>
          <w:szCs w:val="28"/>
        </w:rPr>
      </w:pPr>
      <w:r w:rsidRPr="00176C93">
        <w:rPr>
          <w:rFonts w:asciiTheme="minorEastAsia" w:hAnsiTheme="minorEastAsia" w:hint="eastAsia"/>
          <w:b/>
          <w:bCs/>
          <w:sz w:val="28"/>
          <w:szCs w:val="28"/>
        </w:rPr>
        <w:t>第三十九</w:t>
      </w:r>
      <w:r w:rsidR="000818AA" w:rsidRPr="00176C93">
        <w:rPr>
          <w:rFonts w:asciiTheme="minorEastAsia" w:hAnsiTheme="minorEastAsia" w:hint="eastAsia"/>
          <w:b/>
          <w:bCs/>
          <w:sz w:val="28"/>
          <w:szCs w:val="28"/>
        </w:rPr>
        <w:t>条</w:t>
      </w:r>
      <w:r w:rsidR="000818AA" w:rsidRPr="00176C93">
        <w:rPr>
          <w:rFonts w:asciiTheme="minorEastAsia" w:hAnsiTheme="minorEastAsia"/>
          <w:sz w:val="28"/>
          <w:szCs w:val="28"/>
        </w:rPr>
        <w:t xml:space="preserve">  </w:t>
      </w:r>
      <w:r w:rsidR="000818AA" w:rsidRPr="00176C93">
        <w:rPr>
          <w:rFonts w:asciiTheme="minorEastAsia" w:hAnsiTheme="minorEastAsia" w:hint="eastAsia"/>
          <w:sz w:val="28"/>
          <w:szCs w:val="28"/>
        </w:rPr>
        <w:t>肄业。</w:t>
      </w:r>
    </w:p>
    <w:p w:rsidR="000818AA" w:rsidRPr="00176C93" w:rsidRDefault="000818AA" w:rsidP="00BA6757">
      <w:pPr>
        <w:spacing w:line="360" w:lineRule="auto"/>
        <w:ind w:firstLineChars="200" w:firstLine="560"/>
        <w:rPr>
          <w:rFonts w:asciiTheme="minorEastAsia" w:hAnsiTheme="minorEastAsia"/>
          <w:sz w:val="28"/>
          <w:szCs w:val="28"/>
        </w:rPr>
      </w:pPr>
      <w:r w:rsidRPr="00176C93">
        <w:rPr>
          <w:rFonts w:asciiTheme="minorEastAsia" w:hAnsiTheme="minorEastAsia" w:hint="eastAsia"/>
          <w:sz w:val="28"/>
          <w:szCs w:val="28"/>
        </w:rPr>
        <w:t>因故中途退学者，如已获得的学分数超过毕业规定学分数的三分之一（含三分之一）时，学生可向在籍学校申请核发肄业证书。</w:t>
      </w:r>
    </w:p>
    <w:p w:rsidR="000F1112" w:rsidRPr="00176C93" w:rsidRDefault="000F1112" w:rsidP="00BA6757">
      <w:pPr>
        <w:widowControl/>
        <w:shd w:val="clear" w:color="auto" w:fill="FFFFFF"/>
        <w:spacing w:before="100" w:beforeAutospacing="1" w:after="100" w:afterAutospacing="1" w:line="360" w:lineRule="auto"/>
        <w:jc w:val="center"/>
        <w:rPr>
          <w:rFonts w:asciiTheme="minorEastAsia" w:hAnsiTheme="minorEastAsia" w:cs="宋体"/>
          <w:color w:val="4B4B4B"/>
          <w:kern w:val="0"/>
          <w:sz w:val="28"/>
          <w:szCs w:val="28"/>
        </w:rPr>
      </w:pPr>
      <w:r w:rsidRPr="00176C93">
        <w:rPr>
          <w:rFonts w:asciiTheme="minorEastAsia" w:hAnsiTheme="minorEastAsia" w:cs="宋体" w:hint="eastAsia"/>
          <w:b/>
          <w:bCs/>
          <w:color w:val="4B4B4B"/>
          <w:kern w:val="0"/>
          <w:sz w:val="28"/>
          <w:szCs w:val="28"/>
        </w:rPr>
        <w:t xml:space="preserve">　第七节 学业证书管理</w:t>
      </w:r>
    </w:p>
    <w:p w:rsidR="000F1112" w:rsidRPr="00176C93" w:rsidRDefault="00797B20"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w:t>
      </w:r>
      <w:r w:rsidRPr="00176C93">
        <w:rPr>
          <w:rFonts w:asciiTheme="minorEastAsia" w:hAnsiTheme="minorEastAsia" w:cs="宋体" w:hint="eastAsia"/>
          <w:b/>
          <w:color w:val="4B4B4B"/>
          <w:kern w:val="0"/>
          <w:sz w:val="28"/>
          <w:szCs w:val="28"/>
        </w:rPr>
        <w:t>第四十</w:t>
      </w:r>
      <w:r w:rsidR="000F1112" w:rsidRPr="00176C93">
        <w:rPr>
          <w:rFonts w:asciiTheme="minorEastAsia" w:hAnsiTheme="minorEastAsia" w:cs="宋体" w:hint="eastAsia"/>
          <w:b/>
          <w:color w:val="4B4B4B"/>
          <w:kern w:val="0"/>
          <w:sz w:val="28"/>
          <w:szCs w:val="28"/>
        </w:rPr>
        <w:t>条</w:t>
      </w:r>
      <w:r w:rsidR="000F1112" w:rsidRPr="00176C93">
        <w:rPr>
          <w:rFonts w:asciiTheme="minorEastAsia" w:hAnsiTheme="minorEastAsia" w:cs="宋体" w:hint="eastAsia"/>
          <w:color w:val="4B4B4B"/>
          <w:kern w:val="0"/>
          <w:sz w:val="28"/>
          <w:szCs w:val="28"/>
        </w:rPr>
        <w:t xml:space="preserve"> 学校应当严格按照招生时确定的办学类型和学习形式，以及学生招生录取时填报的个人信息，填写、颁发学历证书及其他学业证书。</w:t>
      </w:r>
    </w:p>
    <w:p w:rsidR="000F1112" w:rsidRPr="00176C93" w:rsidRDefault="000F1112"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lastRenderedPageBreak/>
        <w:t xml:space="preserve">　　学生在校期间变更姓名、出生日期等证书需填写的个人信息的，应当有合理、充分的理由，并提供有法定效力的相应证明文件。学校进行审查。</w:t>
      </w:r>
    </w:p>
    <w:p w:rsidR="000F1112" w:rsidRPr="00176C93" w:rsidRDefault="00797B20"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w:t>
      </w:r>
      <w:r w:rsidRPr="00176C93">
        <w:rPr>
          <w:rFonts w:asciiTheme="minorEastAsia" w:hAnsiTheme="minorEastAsia" w:cs="宋体" w:hint="eastAsia"/>
          <w:b/>
          <w:color w:val="4B4B4B"/>
          <w:kern w:val="0"/>
          <w:sz w:val="28"/>
          <w:szCs w:val="28"/>
        </w:rPr>
        <w:t>第四十一</w:t>
      </w:r>
      <w:r w:rsidR="000F1112" w:rsidRPr="00176C93">
        <w:rPr>
          <w:rFonts w:asciiTheme="minorEastAsia" w:hAnsiTheme="minorEastAsia" w:cs="宋体" w:hint="eastAsia"/>
          <w:b/>
          <w:color w:val="4B4B4B"/>
          <w:kern w:val="0"/>
          <w:sz w:val="28"/>
          <w:szCs w:val="28"/>
        </w:rPr>
        <w:t>条</w:t>
      </w:r>
      <w:r w:rsidR="000F1112" w:rsidRPr="00176C93">
        <w:rPr>
          <w:rFonts w:asciiTheme="minorEastAsia" w:hAnsiTheme="minorEastAsia" w:cs="宋体" w:hint="eastAsia"/>
          <w:color w:val="4B4B4B"/>
          <w:kern w:val="0"/>
          <w:sz w:val="28"/>
          <w:szCs w:val="28"/>
        </w:rPr>
        <w:t xml:space="preserve"> 学校应当执行高等教育学籍学历电子注册管理制度，完善学籍学历信息管理办法，按相关规定及时完成学生学籍学历电子注册。</w:t>
      </w:r>
    </w:p>
    <w:p w:rsidR="000F1112" w:rsidRPr="00176C93" w:rsidRDefault="00176C93"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Pr>
          <w:rFonts w:asciiTheme="minorEastAsia" w:hAnsiTheme="minorEastAsia" w:cs="宋体" w:hint="eastAsia"/>
          <w:color w:val="4B4B4B"/>
          <w:kern w:val="0"/>
          <w:sz w:val="28"/>
          <w:szCs w:val="28"/>
        </w:rPr>
        <w:t xml:space="preserve">　　</w:t>
      </w:r>
      <w:r w:rsidR="00797B20" w:rsidRPr="00176C93">
        <w:rPr>
          <w:rFonts w:asciiTheme="minorEastAsia" w:hAnsiTheme="minorEastAsia" w:cs="宋体" w:hint="eastAsia"/>
          <w:b/>
          <w:color w:val="4B4B4B"/>
          <w:kern w:val="0"/>
          <w:sz w:val="28"/>
          <w:szCs w:val="28"/>
        </w:rPr>
        <w:t>第四十二</w:t>
      </w:r>
      <w:r w:rsidR="000F1112" w:rsidRPr="00176C93">
        <w:rPr>
          <w:rFonts w:asciiTheme="minorEastAsia" w:hAnsiTheme="minorEastAsia" w:cs="宋体" w:hint="eastAsia"/>
          <w:b/>
          <w:color w:val="4B4B4B"/>
          <w:kern w:val="0"/>
          <w:sz w:val="28"/>
          <w:szCs w:val="28"/>
        </w:rPr>
        <w:t>条</w:t>
      </w:r>
      <w:r w:rsidR="000F1112" w:rsidRPr="00176C93">
        <w:rPr>
          <w:rFonts w:asciiTheme="minorEastAsia" w:hAnsiTheme="minorEastAsia" w:cs="宋体" w:hint="eastAsia"/>
          <w:color w:val="4B4B4B"/>
          <w:kern w:val="0"/>
          <w:sz w:val="28"/>
          <w:szCs w:val="28"/>
        </w:rPr>
        <w:t xml:space="preserve"> 对违反国家招生规定取得入学资格或者学籍的，学校应当取消其学籍，不得发给学历证书；已发的学历证书，学校应当依法予以撤销。对以作弊、剽窃、抄袭等学术不端行为或者其他不正当手段获得学历证书，学校应当依法予以撤销。</w:t>
      </w:r>
    </w:p>
    <w:p w:rsidR="000F1112" w:rsidRPr="00176C93" w:rsidRDefault="000F1112"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被撤销的学历证书已注册的，学校应当予以注销并报教育行政部门宣布无效。</w:t>
      </w:r>
    </w:p>
    <w:p w:rsidR="000F1112" w:rsidRPr="00176C93" w:rsidRDefault="00797B20"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w:t>
      </w:r>
      <w:r w:rsidRPr="00176C93">
        <w:rPr>
          <w:rFonts w:asciiTheme="minorEastAsia" w:hAnsiTheme="minorEastAsia" w:cs="宋体" w:hint="eastAsia"/>
          <w:b/>
          <w:color w:val="4B4B4B"/>
          <w:kern w:val="0"/>
          <w:sz w:val="28"/>
          <w:szCs w:val="28"/>
        </w:rPr>
        <w:t>第四十三</w:t>
      </w:r>
      <w:r w:rsidR="000F1112" w:rsidRPr="00176C93">
        <w:rPr>
          <w:rFonts w:asciiTheme="minorEastAsia" w:hAnsiTheme="minorEastAsia" w:cs="宋体" w:hint="eastAsia"/>
          <w:b/>
          <w:color w:val="4B4B4B"/>
          <w:kern w:val="0"/>
          <w:sz w:val="28"/>
          <w:szCs w:val="28"/>
        </w:rPr>
        <w:t>条</w:t>
      </w:r>
      <w:r w:rsidR="000F1112" w:rsidRPr="00176C93">
        <w:rPr>
          <w:rFonts w:asciiTheme="minorEastAsia" w:hAnsiTheme="minorEastAsia" w:cs="宋体" w:hint="eastAsia"/>
          <w:color w:val="4B4B4B"/>
          <w:kern w:val="0"/>
          <w:sz w:val="28"/>
          <w:szCs w:val="28"/>
        </w:rPr>
        <w:t xml:space="preserve"> 学历证书遗失或者损坏，经本人申请，学校核实后应当出具相应的证明书。证明书与原证书具有同等效力。</w:t>
      </w:r>
    </w:p>
    <w:p w:rsidR="000818AA" w:rsidRPr="00176C93" w:rsidRDefault="000818AA" w:rsidP="00BA6757">
      <w:pPr>
        <w:spacing w:line="360" w:lineRule="auto"/>
        <w:ind w:firstLineChars="200" w:firstLine="560"/>
        <w:rPr>
          <w:rFonts w:asciiTheme="minorEastAsia" w:hAnsiTheme="minorEastAsia"/>
          <w:sz w:val="28"/>
          <w:szCs w:val="28"/>
        </w:rPr>
      </w:pPr>
    </w:p>
    <w:p w:rsidR="000818AA" w:rsidRPr="00176C93" w:rsidRDefault="000818AA" w:rsidP="00BA6757">
      <w:pPr>
        <w:spacing w:line="360" w:lineRule="auto"/>
        <w:ind w:firstLineChars="200" w:firstLine="560"/>
        <w:rPr>
          <w:rFonts w:asciiTheme="minorEastAsia" w:hAnsiTheme="minorEastAsia"/>
          <w:sz w:val="28"/>
          <w:szCs w:val="28"/>
        </w:rPr>
      </w:pPr>
    </w:p>
    <w:p w:rsidR="005E77F5" w:rsidRPr="00176C93" w:rsidRDefault="005E77F5" w:rsidP="004F1042">
      <w:pPr>
        <w:spacing w:line="360" w:lineRule="auto"/>
        <w:ind w:firstLineChars="800" w:firstLine="2249"/>
        <w:rPr>
          <w:rFonts w:asciiTheme="minorEastAsia" w:hAnsiTheme="minorEastAsia"/>
          <w:sz w:val="28"/>
          <w:szCs w:val="28"/>
        </w:rPr>
      </w:pPr>
      <w:r w:rsidRPr="00176C93">
        <w:rPr>
          <w:rFonts w:asciiTheme="minorEastAsia" w:hAnsiTheme="minorEastAsia" w:cs="宋体" w:hint="eastAsia"/>
          <w:b/>
          <w:bCs/>
          <w:color w:val="4B4B4B"/>
          <w:kern w:val="0"/>
          <w:sz w:val="28"/>
          <w:szCs w:val="28"/>
        </w:rPr>
        <w:t>第四章 校园秩序与课外活动</w:t>
      </w:r>
    </w:p>
    <w:p w:rsidR="005E77F5" w:rsidRPr="00176C93" w:rsidRDefault="00797B20"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w:t>
      </w:r>
      <w:r w:rsidRPr="00176C93">
        <w:rPr>
          <w:rFonts w:asciiTheme="minorEastAsia" w:hAnsiTheme="minorEastAsia" w:cs="宋体" w:hint="eastAsia"/>
          <w:b/>
          <w:color w:val="4B4B4B"/>
          <w:kern w:val="0"/>
          <w:sz w:val="28"/>
          <w:szCs w:val="28"/>
        </w:rPr>
        <w:t>第四十四</w:t>
      </w:r>
      <w:r w:rsidR="005E77F5" w:rsidRPr="00176C93">
        <w:rPr>
          <w:rFonts w:asciiTheme="minorEastAsia" w:hAnsiTheme="minorEastAsia" w:cs="宋体" w:hint="eastAsia"/>
          <w:b/>
          <w:color w:val="4B4B4B"/>
          <w:kern w:val="0"/>
          <w:sz w:val="28"/>
          <w:szCs w:val="28"/>
        </w:rPr>
        <w:t>条</w:t>
      </w:r>
      <w:r w:rsidR="005E77F5" w:rsidRPr="00176C93">
        <w:rPr>
          <w:rFonts w:asciiTheme="minorEastAsia" w:hAnsiTheme="minorEastAsia" w:cs="宋体" w:hint="eastAsia"/>
          <w:color w:val="4B4B4B"/>
          <w:kern w:val="0"/>
          <w:sz w:val="28"/>
          <w:szCs w:val="28"/>
        </w:rPr>
        <w:t xml:space="preserve"> 学校、学生应当共同维护校园正常秩序，保障学校环境安全、稳定，保障学生的正常学习。</w:t>
      </w:r>
    </w:p>
    <w:p w:rsidR="005E77F5" w:rsidRPr="00176C93" w:rsidRDefault="00797B20"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lastRenderedPageBreak/>
        <w:t xml:space="preserve">　　</w:t>
      </w:r>
      <w:r w:rsidRPr="00176C93">
        <w:rPr>
          <w:rFonts w:asciiTheme="minorEastAsia" w:hAnsiTheme="minorEastAsia" w:cs="宋体" w:hint="eastAsia"/>
          <w:b/>
          <w:color w:val="4B4B4B"/>
          <w:kern w:val="0"/>
          <w:sz w:val="28"/>
          <w:szCs w:val="28"/>
        </w:rPr>
        <w:t>第四十五</w:t>
      </w:r>
      <w:r w:rsidR="005E77F5" w:rsidRPr="00176C93">
        <w:rPr>
          <w:rFonts w:asciiTheme="minorEastAsia" w:hAnsiTheme="minorEastAsia" w:cs="宋体" w:hint="eastAsia"/>
          <w:b/>
          <w:color w:val="4B4B4B"/>
          <w:kern w:val="0"/>
          <w:sz w:val="28"/>
          <w:szCs w:val="28"/>
        </w:rPr>
        <w:t>条</w:t>
      </w:r>
      <w:r w:rsidR="005E77F5" w:rsidRPr="00176C93">
        <w:rPr>
          <w:rFonts w:asciiTheme="minorEastAsia" w:hAnsiTheme="minorEastAsia" w:cs="宋体" w:hint="eastAsia"/>
          <w:color w:val="4B4B4B"/>
          <w:kern w:val="0"/>
          <w:sz w:val="28"/>
          <w:szCs w:val="28"/>
        </w:rPr>
        <w:t xml:space="preserve"> 学校应当建立和完善学生参与管理的组织形式，支持和保障学生依法、依章程参与学校管理。</w:t>
      </w:r>
    </w:p>
    <w:p w:rsidR="005E77F5" w:rsidRPr="00176C93" w:rsidRDefault="00797B20"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w:t>
      </w:r>
      <w:r w:rsidRPr="00176C93">
        <w:rPr>
          <w:rFonts w:asciiTheme="minorEastAsia" w:hAnsiTheme="minorEastAsia" w:cs="宋体" w:hint="eastAsia"/>
          <w:b/>
          <w:color w:val="4B4B4B"/>
          <w:kern w:val="0"/>
          <w:sz w:val="28"/>
          <w:szCs w:val="28"/>
        </w:rPr>
        <w:t>第四十六</w:t>
      </w:r>
      <w:r w:rsidR="005E77F5" w:rsidRPr="00176C93">
        <w:rPr>
          <w:rFonts w:asciiTheme="minorEastAsia" w:hAnsiTheme="minorEastAsia" w:cs="宋体" w:hint="eastAsia"/>
          <w:b/>
          <w:color w:val="4B4B4B"/>
          <w:kern w:val="0"/>
          <w:sz w:val="28"/>
          <w:szCs w:val="28"/>
        </w:rPr>
        <w:t>条</w:t>
      </w:r>
      <w:r w:rsidR="005E77F5" w:rsidRPr="00176C93">
        <w:rPr>
          <w:rFonts w:asciiTheme="minorEastAsia" w:hAnsiTheme="minorEastAsia" w:cs="宋体" w:hint="eastAsia"/>
          <w:color w:val="4B4B4B"/>
          <w:kern w:val="0"/>
          <w:sz w:val="28"/>
          <w:szCs w:val="28"/>
        </w:rPr>
        <w:t xml:space="preserve"> 学生应当自觉遵守公民道德规范，自觉遵守学校管理制度，创造和维护文明、整洁、优美、安全的学习环境，树立安全风险防范和自我保护意识，保障自身合法权益。</w:t>
      </w:r>
    </w:p>
    <w:p w:rsidR="005E77F5" w:rsidRPr="00176C93" w:rsidRDefault="00797B20"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w:t>
      </w:r>
      <w:r w:rsidRPr="00176C93">
        <w:rPr>
          <w:rFonts w:asciiTheme="minorEastAsia" w:hAnsiTheme="minorEastAsia" w:cs="宋体" w:hint="eastAsia"/>
          <w:b/>
          <w:color w:val="4B4B4B"/>
          <w:kern w:val="0"/>
          <w:sz w:val="28"/>
          <w:szCs w:val="28"/>
        </w:rPr>
        <w:t>第四十七</w:t>
      </w:r>
      <w:r w:rsidR="005E77F5" w:rsidRPr="00176C93">
        <w:rPr>
          <w:rFonts w:asciiTheme="minorEastAsia" w:hAnsiTheme="minorEastAsia" w:cs="宋体" w:hint="eastAsia"/>
          <w:b/>
          <w:color w:val="4B4B4B"/>
          <w:kern w:val="0"/>
          <w:sz w:val="28"/>
          <w:szCs w:val="28"/>
        </w:rPr>
        <w:t>条</w:t>
      </w:r>
      <w:r w:rsidR="005E77F5" w:rsidRPr="00176C93">
        <w:rPr>
          <w:rFonts w:asciiTheme="minorEastAsia" w:hAnsiTheme="minorEastAsia" w:cs="宋体" w:hint="eastAsia"/>
          <w:color w:val="4B4B4B"/>
          <w:kern w:val="0"/>
          <w:sz w:val="28"/>
          <w:szCs w:val="28"/>
        </w:rPr>
        <w:t xml:space="preserve"> 学生不得从事或者参与有损大学生形象、有悖社会公序良俗的活动。</w:t>
      </w:r>
    </w:p>
    <w:p w:rsidR="005E77F5" w:rsidRPr="00176C93" w:rsidRDefault="00797B20"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w:t>
      </w:r>
      <w:r w:rsidRPr="00176C93">
        <w:rPr>
          <w:rFonts w:asciiTheme="minorEastAsia" w:hAnsiTheme="minorEastAsia" w:cs="宋体" w:hint="eastAsia"/>
          <w:b/>
          <w:color w:val="4B4B4B"/>
          <w:kern w:val="0"/>
          <w:sz w:val="28"/>
          <w:szCs w:val="28"/>
        </w:rPr>
        <w:t>第四十八</w:t>
      </w:r>
      <w:r w:rsidR="005E77F5" w:rsidRPr="00176C93">
        <w:rPr>
          <w:rFonts w:asciiTheme="minorEastAsia" w:hAnsiTheme="minorEastAsia" w:cs="宋体" w:hint="eastAsia"/>
          <w:b/>
          <w:color w:val="4B4B4B"/>
          <w:kern w:val="0"/>
          <w:sz w:val="28"/>
          <w:szCs w:val="28"/>
        </w:rPr>
        <w:t>条</w:t>
      </w:r>
      <w:r w:rsidR="005E77F5" w:rsidRPr="00176C93">
        <w:rPr>
          <w:rFonts w:asciiTheme="minorEastAsia" w:hAnsiTheme="minorEastAsia" w:cs="宋体" w:hint="eastAsia"/>
          <w:color w:val="4B4B4B"/>
          <w:kern w:val="0"/>
          <w:sz w:val="28"/>
          <w:szCs w:val="28"/>
        </w:rPr>
        <w:t xml:space="preserve"> 学校应当为学生会等开展活动提供必要条件，支持其在学生管理中发挥作用。</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学生可以在校内成立、参加学生团体。学生成立团体，应当按学校有关规定提出书面申请，报学校批准并施行登记和年检制度。</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学生团体应当在宪法、法律、法规和学校管理制度范围内活动，接受学校的领导和管理。学生团体邀请校外组织、人员到校举办讲座等活动，需经学校批准。</w:t>
      </w:r>
    </w:p>
    <w:p w:rsidR="005E77F5" w:rsidRPr="00176C93" w:rsidRDefault="00797B20"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w:t>
      </w:r>
      <w:r w:rsidRPr="00176C93">
        <w:rPr>
          <w:rFonts w:asciiTheme="minorEastAsia" w:hAnsiTheme="minorEastAsia" w:cs="宋体" w:hint="eastAsia"/>
          <w:b/>
          <w:color w:val="4B4B4B"/>
          <w:kern w:val="0"/>
          <w:sz w:val="28"/>
          <w:szCs w:val="28"/>
        </w:rPr>
        <w:t>第四十九</w:t>
      </w:r>
      <w:r w:rsidR="005E77F5" w:rsidRPr="00176C93">
        <w:rPr>
          <w:rFonts w:asciiTheme="minorEastAsia" w:hAnsiTheme="minorEastAsia" w:cs="宋体" w:hint="eastAsia"/>
          <w:b/>
          <w:color w:val="4B4B4B"/>
          <w:kern w:val="0"/>
          <w:sz w:val="28"/>
          <w:szCs w:val="28"/>
        </w:rPr>
        <w:t>条</w:t>
      </w:r>
      <w:r w:rsidR="005E77F5" w:rsidRPr="00176C93">
        <w:rPr>
          <w:rFonts w:asciiTheme="minorEastAsia" w:hAnsiTheme="minorEastAsia" w:cs="宋体" w:hint="eastAsia"/>
          <w:color w:val="4B4B4B"/>
          <w:kern w:val="0"/>
          <w:sz w:val="28"/>
          <w:szCs w:val="28"/>
        </w:rPr>
        <w:t xml:space="preserve"> 学校提倡并支持学生及学生团体开展有益于身心健康、成长成才的学术、科技、艺术、文娱、体育等活动。</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学生进行课外活动不得影响学校正常的教育教学秩序。</w:t>
      </w:r>
    </w:p>
    <w:p w:rsidR="005E77F5" w:rsidRPr="00176C93" w:rsidRDefault="003C7D47"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w:t>
      </w:r>
      <w:r w:rsidR="005E77F5" w:rsidRPr="00176C93">
        <w:rPr>
          <w:rFonts w:asciiTheme="minorEastAsia" w:hAnsiTheme="minorEastAsia" w:cs="宋体" w:hint="eastAsia"/>
          <w:color w:val="4B4B4B"/>
          <w:kern w:val="0"/>
          <w:sz w:val="28"/>
          <w:szCs w:val="28"/>
        </w:rPr>
        <w:t xml:space="preserve">　</w:t>
      </w:r>
      <w:r w:rsidR="005E77F5" w:rsidRPr="00176C93">
        <w:rPr>
          <w:rFonts w:asciiTheme="minorEastAsia" w:hAnsiTheme="minorEastAsia" w:cs="宋体" w:hint="eastAsia"/>
          <w:b/>
          <w:bCs/>
          <w:color w:val="4B4B4B"/>
          <w:kern w:val="0"/>
          <w:sz w:val="28"/>
          <w:szCs w:val="28"/>
        </w:rPr>
        <w:t xml:space="preserve">　第五章 奖励与处分</w:t>
      </w:r>
    </w:p>
    <w:p w:rsidR="005E77F5" w:rsidRPr="00176C93" w:rsidRDefault="00797B20"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lastRenderedPageBreak/>
        <w:t xml:space="preserve">　　</w:t>
      </w:r>
      <w:r w:rsidRPr="00176C93">
        <w:rPr>
          <w:rFonts w:asciiTheme="minorEastAsia" w:hAnsiTheme="minorEastAsia" w:cs="宋体" w:hint="eastAsia"/>
          <w:b/>
          <w:color w:val="4B4B4B"/>
          <w:kern w:val="0"/>
          <w:sz w:val="28"/>
          <w:szCs w:val="28"/>
        </w:rPr>
        <w:t>第五十</w:t>
      </w:r>
      <w:r w:rsidR="005E77F5" w:rsidRPr="00176C93">
        <w:rPr>
          <w:rFonts w:asciiTheme="minorEastAsia" w:hAnsiTheme="minorEastAsia" w:cs="宋体" w:hint="eastAsia"/>
          <w:b/>
          <w:color w:val="4B4B4B"/>
          <w:kern w:val="0"/>
          <w:sz w:val="28"/>
          <w:szCs w:val="28"/>
        </w:rPr>
        <w:t>条</w:t>
      </w:r>
      <w:r w:rsidR="005E77F5" w:rsidRPr="00176C93">
        <w:rPr>
          <w:rFonts w:asciiTheme="minorEastAsia" w:hAnsiTheme="minorEastAsia" w:cs="宋体" w:hint="eastAsia"/>
          <w:color w:val="4B4B4B"/>
          <w:kern w:val="0"/>
          <w:sz w:val="28"/>
          <w:szCs w:val="28"/>
        </w:rPr>
        <w:t xml:space="preserve"> 学校</w:t>
      </w:r>
      <w:r w:rsidR="006C5D39" w:rsidRPr="00176C93">
        <w:rPr>
          <w:rFonts w:asciiTheme="minorEastAsia" w:hAnsiTheme="minorEastAsia" w:cs="宋体" w:hint="eastAsia"/>
          <w:color w:val="4B4B4B"/>
          <w:kern w:val="0"/>
          <w:sz w:val="28"/>
          <w:szCs w:val="28"/>
        </w:rPr>
        <w:t>及区办高校校长联席会</w:t>
      </w:r>
      <w:r w:rsidR="005E77F5" w:rsidRPr="00176C93">
        <w:rPr>
          <w:rFonts w:asciiTheme="minorEastAsia" w:hAnsiTheme="minorEastAsia" w:cs="宋体" w:hint="eastAsia"/>
          <w:color w:val="4B4B4B"/>
          <w:kern w:val="0"/>
          <w:sz w:val="28"/>
          <w:szCs w:val="28"/>
        </w:rPr>
        <w:t>应当对在德、智、体、美等方面全面发展或者在思想品德、学业成绩、科技创造、体育竞赛、文艺活动、志愿服务及社会实践等方面表现突出的学生，给予表彰和奖励。</w:t>
      </w:r>
    </w:p>
    <w:p w:rsidR="005E77F5" w:rsidRPr="00176C93" w:rsidRDefault="00797B20"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w:t>
      </w:r>
      <w:r w:rsidRPr="00176C93">
        <w:rPr>
          <w:rFonts w:asciiTheme="minorEastAsia" w:hAnsiTheme="minorEastAsia" w:cs="宋体" w:hint="eastAsia"/>
          <w:b/>
          <w:color w:val="4B4B4B"/>
          <w:kern w:val="0"/>
          <w:sz w:val="28"/>
          <w:szCs w:val="28"/>
        </w:rPr>
        <w:t>第五十一</w:t>
      </w:r>
      <w:r w:rsidR="005E77F5" w:rsidRPr="00176C93">
        <w:rPr>
          <w:rFonts w:asciiTheme="minorEastAsia" w:hAnsiTheme="minorEastAsia" w:cs="宋体" w:hint="eastAsia"/>
          <w:b/>
          <w:color w:val="4B4B4B"/>
          <w:kern w:val="0"/>
          <w:sz w:val="28"/>
          <w:szCs w:val="28"/>
        </w:rPr>
        <w:t>条</w:t>
      </w:r>
      <w:r w:rsidR="005E77F5" w:rsidRPr="00176C93">
        <w:rPr>
          <w:rFonts w:asciiTheme="minorEastAsia" w:hAnsiTheme="minorEastAsia" w:cs="宋体" w:hint="eastAsia"/>
          <w:color w:val="4B4B4B"/>
          <w:kern w:val="0"/>
          <w:sz w:val="28"/>
          <w:szCs w:val="28"/>
        </w:rPr>
        <w:t xml:space="preserve"> </w:t>
      </w:r>
      <w:r w:rsidR="006C5D39" w:rsidRPr="00176C93">
        <w:rPr>
          <w:rFonts w:asciiTheme="minorEastAsia" w:hAnsiTheme="minorEastAsia" w:cs="宋体" w:hint="eastAsia"/>
          <w:color w:val="4B4B4B"/>
          <w:kern w:val="0"/>
          <w:sz w:val="28"/>
          <w:szCs w:val="28"/>
        </w:rPr>
        <w:t>对学生的表彰和奖励可以采取授予“优秀</w:t>
      </w:r>
      <w:r w:rsidR="005E77F5" w:rsidRPr="00176C93">
        <w:rPr>
          <w:rFonts w:asciiTheme="minorEastAsia" w:hAnsiTheme="minorEastAsia" w:cs="宋体" w:hint="eastAsia"/>
          <w:color w:val="4B4B4B"/>
          <w:kern w:val="0"/>
          <w:sz w:val="28"/>
          <w:szCs w:val="28"/>
        </w:rPr>
        <w:t>学生”称号或者其他荣誉称号、颁发奖学金等多种形式，给予相应的精神鼓励或者物质奖励。</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w:t>
      </w:r>
      <w:r w:rsidR="00797B20" w:rsidRPr="00176C93">
        <w:rPr>
          <w:rFonts w:asciiTheme="minorEastAsia" w:hAnsiTheme="minorEastAsia" w:cs="宋体" w:hint="eastAsia"/>
          <w:color w:val="4B4B4B"/>
          <w:kern w:val="0"/>
          <w:sz w:val="28"/>
          <w:szCs w:val="28"/>
        </w:rPr>
        <w:t xml:space="preserve">　</w:t>
      </w:r>
      <w:r w:rsidR="00797B20" w:rsidRPr="00176C93">
        <w:rPr>
          <w:rFonts w:asciiTheme="minorEastAsia" w:hAnsiTheme="minorEastAsia" w:cs="宋体" w:hint="eastAsia"/>
          <w:b/>
          <w:color w:val="4B4B4B"/>
          <w:kern w:val="0"/>
          <w:sz w:val="28"/>
          <w:szCs w:val="28"/>
        </w:rPr>
        <w:t>第五十二</w:t>
      </w:r>
      <w:r w:rsidRPr="00176C93">
        <w:rPr>
          <w:rFonts w:asciiTheme="minorEastAsia" w:hAnsiTheme="minorEastAsia" w:cs="宋体" w:hint="eastAsia"/>
          <w:b/>
          <w:color w:val="4B4B4B"/>
          <w:kern w:val="0"/>
          <w:sz w:val="28"/>
          <w:szCs w:val="28"/>
        </w:rPr>
        <w:t>条</w:t>
      </w:r>
      <w:r w:rsidRPr="00176C93">
        <w:rPr>
          <w:rFonts w:asciiTheme="minorEastAsia" w:hAnsiTheme="minorEastAsia" w:cs="宋体" w:hint="eastAsia"/>
          <w:color w:val="4B4B4B"/>
          <w:kern w:val="0"/>
          <w:sz w:val="28"/>
          <w:szCs w:val="28"/>
        </w:rPr>
        <w:t xml:space="preserve"> 对有违反法律法规、本规定以及学校纪律行为的学生，学校应当给予批评教育，并可视情节轻重，给予如下纪律处分：</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（一）警告；</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（二）严重警告；</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（三）记过；</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（四）留校察看；</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（五）开除学籍。</w:t>
      </w:r>
    </w:p>
    <w:p w:rsidR="005E77F5" w:rsidRPr="00176C93" w:rsidRDefault="000818AA"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w:t>
      </w:r>
      <w:r w:rsidRPr="00176C93">
        <w:rPr>
          <w:rFonts w:asciiTheme="minorEastAsia" w:hAnsiTheme="minorEastAsia" w:cs="宋体" w:hint="eastAsia"/>
          <w:b/>
          <w:color w:val="4B4B4B"/>
          <w:kern w:val="0"/>
          <w:sz w:val="28"/>
          <w:szCs w:val="28"/>
        </w:rPr>
        <w:t>第五十</w:t>
      </w:r>
      <w:r w:rsidR="00797B20" w:rsidRPr="00176C93">
        <w:rPr>
          <w:rFonts w:asciiTheme="minorEastAsia" w:hAnsiTheme="minorEastAsia" w:cs="宋体" w:hint="eastAsia"/>
          <w:b/>
          <w:color w:val="4B4B4B"/>
          <w:kern w:val="0"/>
          <w:sz w:val="28"/>
          <w:szCs w:val="28"/>
        </w:rPr>
        <w:t>三</w:t>
      </w:r>
      <w:r w:rsidR="005E77F5" w:rsidRPr="00176C93">
        <w:rPr>
          <w:rFonts w:asciiTheme="minorEastAsia" w:hAnsiTheme="minorEastAsia" w:cs="宋体" w:hint="eastAsia"/>
          <w:b/>
          <w:color w:val="4B4B4B"/>
          <w:kern w:val="0"/>
          <w:sz w:val="28"/>
          <w:szCs w:val="28"/>
        </w:rPr>
        <w:t xml:space="preserve">条 </w:t>
      </w:r>
      <w:r w:rsidR="005E77F5" w:rsidRPr="00176C93">
        <w:rPr>
          <w:rFonts w:asciiTheme="minorEastAsia" w:hAnsiTheme="minorEastAsia" w:cs="宋体" w:hint="eastAsia"/>
          <w:color w:val="4B4B4B"/>
          <w:kern w:val="0"/>
          <w:sz w:val="28"/>
          <w:szCs w:val="28"/>
        </w:rPr>
        <w:t>学生有下列情形之一，学校可以给予开除学籍处分：</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（一）违反宪法，反对四项基本原则、破坏安定团结、扰乱社会秩序的；</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（二）触犯国家法律，构成刑事犯罪的；</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lastRenderedPageBreak/>
        <w:t xml:space="preserve">　　（三）受到治安管理处罚，情节严重、性质恶劣的；</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（四）代替他人或者让他人代替自己参加考试、组织作弊、使用通讯设备或其他器材作弊、向他人出售考试试题或答案牟取利益，以及其他严重作弊或扰乱考试秩序行为的；</w:t>
      </w:r>
    </w:p>
    <w:p w:rsidR="005E77F5" w:rsidRPr="00176C93" w:rsidRDefault="00205854"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（五</w:t>
      </w:r>
      <w:r w:rsidR="005E77F5" w:rsidRPr="00176C93">
        <w:rPr>
          <w:rFonts w:asciiTheme="minorEastAsia" w:hAnsiTheme="minorEastAsia" w:cs="宋体" w:hint="eastAsia"/>
          <w:color w:val="4B4B4B"/>
          <w:kern w:val="0"/>
          <w:sz w:val="28"/>
          <w:szCs w:val="28"/>
        </w:rPr>
        <w:t>）违反本规定和学校规定，严重影响学校教育教学秩序以及公共场所管理秩序的；</w:t>
      </w:r>
    </w:p>
    <w:p w:rsidR="005E77F5" w:rsidRPr="00176C93" w:rsidRDefault="00205854"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（六</w:t>
      </w:r>
      <w:r w:rsidR="005E77F5" w:rsidRPr="00176C93">
        <w:rPr>
          <w:rFonts w:asciiTheme="minorEastAsia" w:hAnsiTheme="minorEastAsia" w:cs="宋体" w:hint="eastAsia"/>
          <w:color w:val="4B4B4B"/>
          <w:kern w:val="0"/>
          <w:sz w:val="28"/>
          <w:szCs w:val="28"/>
        </w:rPr>
        <w:t>）侵害其他个人、组织合法权益，造成严重后果的；</w:t>
      </w:r>
    </w:p>
    <w:p w:rsidR="005E77F5" w:rsidRPr="00176C93" w:rsidRDefault="00205854"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（七</w:t>
      </w:r>
      <w:r w:rsidR="005E77F5" w:rsidRPr="00176C93">
        <w:rPr>
          <w:rFonts w:asciiTheme="minorEastAsia" w:hAnsiTheme="minorEastAsia" w:cs="宋体" w:hint="eastAsia"/>
          <w:color w:val="4B4B4B"/>
          <w:kern w:val="0"/>
          <w:sz w:val="28"/>
          <w:szCs w:val="28"/>
        </w:rPr>
        <w:t>）屡次违反学校规定受到纪律处分，经教育不改的。</w:t>
      </w:r>
    </w:p>
    <w:p w:rsidR="005E77F5" w:rsidRPr="00176C93" w:rsidRDefault="00B45661"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w:t>
      </w:r>
      <w:r w:rsidRPr="00176C93">
        <w:rPr>
          <w:rFonts w:asciiTheme="minorEastAsia" w:hAnsiTheme="minorEastAsia" w:cs="宋体" w:hint="eastAsia"/>
          <w:b/>
          <w:color w:val="4B4B4B"/>
          <w:kern w:val="0"/>
          <w:sz w:val="28"/>
          <w:szCs w:val="28"/>
        </w:rPr>
        <w:t>第五十四</w:t>
      </w:r>
      <w:r w:rsidR="005E77F5" w:rsidRPr="00176C93">
        <w:rPr>
          <w:rFonts w:asciiTheme="minorEastAsia" w:hAnsiTheme="minorEastAsia" w:cs="宋体" w:hint="eastAsia"/>
          <w:b/>
          <w:color w:val="4B4B4B"/>
          <w:kern w:val="0"/>
          <w:sz w:val="28"/>
          <w:szCs w:val="28"/>
        </w:rPr>
        <w:t>条</w:t>
      </w:r>
      <w:r w:rsidR="005E77F5" w:rsidRPr="00176C93">
        <w:rPr>
          <w:rFonts w:asciiTheme="minorEastAsia" w:hAnsiTheme="minorEastAsia" w:cs="宋体" w:hint="eastAsia"/>
          <w:color w:val="4B4B4B"/>
          <w:kern w:val="0"/>
          <w:sz w:val="28"/>
          <w:szCs w:val="28"/>
        </w:rPr>
        <w:t xml:space="preserve"> 学校对学生作出处分，应当出具处分决定书。处分决定书应当包括下列内容：</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（一）学生的基本信息；</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（二）作出处分的事实和证据；</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（三）处分的种类、依据、期限；</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（四）申诉的途径和期限；</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（五）其他必要内容。</w:t>
      </w:r>
    </w:p>
    <w:p w:rsidR="005E77F5" w:rsidRPr="00176C93" w:rsidRDefault="00B45661"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w:t>
      </w:r>
      <w:r w:rsidRPr="00176C93">
        <w:rPr>
          <w:rFonts w:asciiTheme="minorEastAsia" w:hAnsiTheme="minorEastAsia" w:cs="宋体" w:hint="eastAsia"/>
          <w:b/>
          <w:color w:val="4B4B4B"/>
          <w:kern w:val="0"/>
          <w:sz w:val="28"/>
          <w:szCs w:val="28"/>
        </w:rPr>
        <w:t>第五十五</w:t>
      </w:r>
      <w:r w:rsidR="005E77F5" w:rsidRPr="00176C93">
        <w:rPr>
          <w:rFonts w:asciiTheme="minorEastAsia" w:hAnsiTheme="minorEastAsia" w:cs="宋体" w:hint="eastAsia"/>
          <w:b/>
          <w:color w:val="4B4B4B"/>
          <w:kern w:val="0"/>
          <w:sz w:val="28"/>
          <w:szCs w:val="28"/>
        </w:rPr>
        <w:t>条</w:t>
      </w:r>
      <w:r w:rsidR="005E77F5" w:rsidRPr="00176C93">
        <w:rPr>
          <w:rFonts w:asciiTheme="minorEastAsia" w:hAnsiTheme="minorEastAsia" w:cs="宋体" w:hint="eastAsia"/>
          <w:color w:val="4B4B4B"/>
          <w:kern w:val="0"/>
          <w:sz w:val="28"/>
          <w:szCs w:val="28"/>
        </w:rPr>
        <w:t xml:space="preserve"> 学校给予学生处分，应当坚持教育与惩戒相结合，与学生违法、违纪行为的性质和过错的严重程度相适应。学校对学生</w:t>
      </w:r>
      <w:r w:rsidR="005E77F5" w:rsidRPr="00176C93">
        <w:rPr>
          <w:rFonts w:asciiTheme="minorEastAsia" w:hAnsiTheme="minorEastAsia" w:cs="宋体" w:hint="eastAsia"/>
          <w:color w:val="4B4B4B"/>
          <w:kern w:val="0"/>
          <w:sz w:val="28"/>
          <w:szCs w:val="28"/>
        </w:rPr>
        <w:lastRenderedPageBreak/>
        <w:t>的处分，应当做到证据充分、依据明确、定性准确、程序正当、处分适当。</w:t>
      </w:r>
    </w:p>
    <w:p w:rsidR="005E77F5" w:rsidRPr="00176C93" w:rsidRDefault="00B45661"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w:t>
      </w:r>
      <w:r w:rsidRPr="00176C93">
        <w:rPr>
          <w:rFonts w:asciiTheme="minorEastAsia" w:hAnsiTheme="minorEastAsia" w:cs="宋体" w:hint="eastAsia"/>
          <w:b/>
          <w:color w:val="4B4B4B"/>
          <w:kern w:val="0"/>
          <w:sz w:val="28"/>
          <w:szCs w:val="28"/>
        </w:rPr>
        <w:t>第五十六</w:t>
      </w:r>
      <w:r w:rsidR="005E77F5" w:rsidRPr="00176C93">
        <w:rPr>
          <w:rFonts w:asciiTheme="minorEastAsia" w:hAnsiTheme="minorEastAsia" w:cs="宋体" w:hint="eastAsia"/>
          <w:b/>
          <w:color w:val="4B4B4B"/>
          <w:kern w:val="0"/>
          <w:sz w:val="28"/>
          <w:szCs w:val="28"/>
        </w:rPr>
        <w:t>条</w:t>
      </w:r>
      <w:r w:rsidR="005E77F5" w:rsidRPr="00176C93">
        <w:rPr>
          <w:rFonts w:asciiTheme="minorEastAsia" w:hAnsiTheme="minorEastAsia" w:cs="宋体" w:hint="eastAsia"/>
          <w:color w:val="4B4B4B"/>
          <w:kern w:val="0"/>
          <w:sz w:val="28"/>
          <w:szCs w:val="28"/>
        </w:rPr>
        <w:t xml:space="preserve"> 在对学生作出处分或者其他不利决定之前，学校应当告知学生作出决定的事实、理由及依据，并告知学生享有陈述和申辩的权利，听取学生的陈述和申辩。</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处理、处分决定以及处分告知书等，应当直接送达学生本人，学生拒绝签收的，可以以留置方式送达；已离校的，可以采取邮寄方式送达；难于联系的，可以利用学校网站、新闻媒体等以公告方式送达。</w:t>
      </w:r>
    </w:p>
    <w:p w:rsidR="005E77F5" w:rsidRPr="00176C93" w:rsidRDefault="000818AA"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w:t>
      </w:r>
      <w:r w:rsidR="00B45661" w:rsidRPr="00176C93">
        <w:rPr>
          <w:rFonts w:asciiTheme="minorEastAsia" w:hAnsiTheme="minorEastAsia" w:cs="宋体" w:hint="eastAsia"/>
          <w:color w:val="4B4B4B"/>
          <w:kern w:val="0"/>
          <w:sz w:val="28"/>
          <w:szCs w:val="28"/>
        </w:rPr>
        <w:t xml:space="preserve">　</w:t>
      </w:r>
      <w:r w:rsidR="00B45661" w:rsidRPr="00176C93">
        <w:rPr>
          <w:rFonts w:asciiTheme="minorEastAsia" w:hAnsiTheme="minorEastAsia" w:cs="宋体" w:hint="eastAsia"/>
          <w:b/>
          <w:color w:val="4B4B4B"/>
          <w:kern w:val="0"/>
          <w:sz w:val="28"/>
          <w:szCs w:val="28"/>
        </w:rPr>
        <w:t>第五十七</w:t>
      </w:r>
      <w:r w:rsidR="005E77F5" w:rsidRPr="00176C93">
        <w:rPr>
          <w:rFonts w:asciiTheme="minorEastAsia" w:hAnsiTheme="minorEastAsia" w:cs="宋体" w:hint="eastAsia"/>
          <w:b/>
          <w:color w:val="4B4B4B"/>
          <w:kern w:val="0"/>
          <w:sz w:val="28"/>
          <w:szCs w:val="28"/>
        </w:rPr>
        <w:t xml:space="preserve">条 </w:t>
      </w:r>
      <w:r w:rsidR="005E77F5" w:rsidRPr="00176C93">
        <w:rPr>
          <w:rFonts w:asciiTheme="minorEastAsia" w:hAnsiTheme="minorEastAsia" w:cs="宋体" w:hint="eastAsia"/>
          <w:color w:val="4B4B4B"/>
          <w:kern w:val="0"/>
          <w:sz w:val="28"/>
          <w:szCs w:val="28"/>
        </w:rPr>
        <w:t>对学生作出取消入学资格、取消学籍、退学、开除学籍或者其他涉及学生重大利益的处理或者处分决定的，应当提交校长办公会或者校长授权的专门会议研究决定，并应当事先进行合法性审查。</w:t>
      </w:r>
    </w:p>
    <w:p w:rsidR="005E77F5" w:rsidRPr="00176C93" w:rsidRDefault="00B45661"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w:t>
      </w:r>
      <w:r w:rsidRPr="00176C93">
        <w:rPr>
          <w:rFonts w:asciiTheme="minorEastAsia" w:hAnsiTheme="minorEastAsia" w:cs="宋体" w:hint="eastAsia"/>
          <w:b/>
          <w:color w:val="4B4B4B"/>
          <w:kern w:val="0"/>
          <w:sz w:val="28"/>
          <w:szCs w:val="28"/>
        </w:rPr>
        <w:t>第五十八</w:t>
      </w:r>
      <w:r w:rsidR="005E77F5" w:rsidRPr="00176C93">
        <w:rPr>
          <w:rFonts w:asciiTheme="minorEastAsia" w:hAnsiTheme="minorEastAsia" w:cs="宋体" w:hint="eastAsia"/>
          <w:b/>
          <w:color w:val="4B4B4B"/>
          <w:kern w:val="0"/>
          <w:sz w:val="28"/>
          <w:szCs w:val="28"/>
        </w:rPr>
        <w:t>条</w:t>
      </w:r>
      <w:r w:rsidR="005E77F5" w:rsidRPr="00176C93">
        <w:rPr>
          <w:rFonts w:asciiTheme="minorEastAsia" w:hAnsiTheme="minorEastAsia" w:cs="宋体" w:hint="eastAsia"/>
          <w:color w:val="4B4B4B"/>
          <w:kern w:val="0"/>
          <w:sz w:val="28"/>
          <w:szCs w:val="28"/>
        </w:rPr>
        <w:t xml:space="preserve"> 除开除学籍处分以外，给予学生处分一般应当设置6到12个月期限，到期按学校规定程序予以解除。解除处分后，学生获得表彰、奖励及其他权益，不再受原处分的影响。</w:t>
      </w:r>
    </w:p>
    <w:p w:rsidR="005E77F5" w:rsidRPr="00176C93" w:rsidRDefault="00B45661"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w:t>
      </w:r>
      <w:r w:rsidRPr="00176C93">
        <w:rPr>
          <w:rFonts w:asciiTheme="minorEastAsia" w:hAnsiTheme="minorEastAsia" w:cs="宋体" w:hint="eastAsia"/>
          <w:b/>
          <w:color w:val="4B4B4B"/>
          <w:kern w:val="0"/>
          <w:sz w:val="28"/>
          <w:szCs w:val="28"/>
        </w:rPr>
        <w:t>第五十九</w:t>
      </w:r>
      <w:r w:rsidR="005E77F5" w:rsidRPr="00176C93">
        <w:rPr>
          <w:rFonts w:asciiTheme="minorEastAsia" w:hAnsiTheme="minorEastAsia" w:cs="宋体" w:hint="eastAsia"/>
          <w:b/>
          <w:color w:val="4B4B4B"/>
          <w:kern w:val="0"/>
          <w:sz w:val="28"/>
          <w:szCs w:val="28"/>
        </w:rPr>
        <w:t>条</w:t>
      </w:r>
      <w:r w:rsidR="005E77F5" w:rsidRPr="00176C93">
        <w:rPr>
          <w:rFonts w:asciiTheme="minorEastAsia" w:hAnsiTheme="minorEastAsia" w:cs="宋体" w:hint="eastAsia"/>
          <w:color w:val="4B4B4B"/>
          <w:kern w:val="0"/>
          <w:sz w:val="28"/>
          <w:szCs w:val="28"/>
        </w:rPr>
        <w:t xml:space="preserve"> 对学生的奖励、处理、处分及解除处分材料，学校应当真实完整地归入学校文书档案和本人档案。</w:t>
      </w:r>
    </w:p>
    <w:p w:rsidR="005E77F5" w:rsidRPr="00087668" w:rsidRDefault="005E77F5" w:rsidP="00087668">
      <w:pPr>
        <w:pStyle w:val="a6"/>
        <w:rPr>
          <w:color w:val="FF0000"/>
          <w:sz w:val="30"/>
          <w:szCs w:val="30"/>
        </w:rPr>
      </w:pPr>
      <w:r w:rsidRPr="00176C93">
        <w:rPr>
          <w:rFonts w:asciiTheme="minorEastAsia" w:hAnsiTheme="minorEastAsia" w:cs="宋体" w:hint="eastAsia"/>
          <w:color w:val="4B4B4B"/>
          <w:kern w:val="0"/>
          <w:sz w:val="28"/>
          <w:szCs w:val="28"/>
        </w:rPr>
        <w:t xml:space="preserve">　　被开除学籍的学生，由学校发给学习证明。学生按学校规定期限离校，档案由学校</w:t>
      </w:r>
      <w:r w:rsidR="00087668">
        <w:rPr>
          <w:rFonts w:asciiTheme="minorEastAsia" w:hAnsiTheme="minorEastAsia" w:cs="宋体" w:hint="eastAsia"/>
          <w:color w:val="4B4B4B"/>
          <w:kern w:val="0"/>
          <w:sz w:val="28"/>
          <w:szCs w:val="28"/>
        </w:rPr>
        <w:t>交与学生转交</w:t>
      </w:r>
      <w:r w:rsidR="00087668" w:rsidRPr="00087668">
        <w:rPr>
          <w:rFonts w:hint="eastAsia"/>
          <w:sz w:val="30"/>
          <w:szCs w:val="30"/>
        </w:rPr>
        <w:t>所在单位或户籍所在地</w:t>
      </w:r>
      <w:r w:rsidRPr="00087668">
        <w:rPr>
          <w:rFonts w:asciiTheme="minorEastAsia" w:hAnsiTheme="minorEastAsia" w:cs="宋体" w:hint="eastAsia"/>
          <w:color w:val="4B4B4B"/>
          <w:kern w:val="0"/>
          <w:sz w:val="30"/>
          <w:szCs w:val="30"/>
        </w:rPr>
        <w:t>。</w:t>
      </w:r>
    </w:p>
    <w:p w:rsidR="005E77F5" w:rsidRPr="00176C93" w:rsidRDefault="005E77F5" w:rsidP="00BA6757">
      <w:pPr>
        <w:widowControl/>
        <w:shd w:val="clear" w:color="auto" w:fill="FFFFFF"/>
        <w:spacing w:before="100" w:beforeAutospacing="1" w:after="100" w:afterAutospacing="1" w:line="360" w:lineRule="auto"/>
        <w:jc w:val="center"/>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lastRenderedPageBreak/>
        <w:t xml:space="preserve">　　</w:t>
      </w:r>
      <w:r w:rsidRPr="00176C93">
        <w:rPr>
          <w:rFonts w:asciiTheme="minorEastAsia" w:hAnsiTheme="minorEastAsia" w:cs="宋体" w:hint="eastAsia"/>
          <w:b/>
          <w:bCs/>
          <w:color w:val="4B4B4B"/>
          <w:kern w:val="0"/>
          <w:sz w:val="28"/>
          <w:szCs w:val="28"/>
        </w:rPr>
        <w:t>第六章 学生申诉</w:t>
      </w:r>
    </w:p>
    <w:p w:rsidR="005E77F5" w:rsidRPr="00176C93" w:rsidRDefault="00B45661"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w:t>
      </w:r>
      <w:r w:rsidRPr="00F86F5F">
        <w:rPr>
          <w:rFonts w:asciiTheme="minorEastAsia" w:hAnsiTheme="minorEastAsia" w:cs="宋体" w:hint="eastAsia"/>
          <w:b/>
          <w:color w:val="4B4B4B"/>
          <w:kern w:val="0"/>
          <w:sz w:val="28"/>
          <w:szCs w:val="28"/>
        </w:rPr>
        <w:t>第六十</w:t>
      </w:r>
      <w:r w:rsidR="005E77F5" w:rsidRPr="00F86F5F">
        <w:rPr>
          <w:rFonts w:asciiTheme="minorEastAsia" w:hAnsiTheme="minorEastAsia" w:cs="宋体" w:hint="eastAsia"/>
          <w:b/>
          <w:color w:val="4B4B4B"/>
          <w:kern w:val="0"/>
          <w:sz w:val="28"/>
          <w:szCs w:val="28"/>
        </w:rPr>
        <w:t>条</w:t>
      </w:r>
      <w:r w:rsidR="005E77F5" w:rsidRPr="00176C93">
        <w:rPr>
          <w:rFonts w:asciiTheme="minorEastAsia" w:hAnsiTheme="minorEastAsia" w:cs="宋体" w:hint="eastAsia"/>
          <w:color w:val="4B4B4B"/>
          <w:kern w:val="0"/>
          <w:sz w:val="28"/>
          <w:szCs w:val="28"/>
        </w:rPr>
        <w:t xml:space="preserve"> 学校应当成立学生申诉处理委员会，负责受理学生对处理或者处分决定不服提起的申诉。</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学生申诉处理委员会应当由学校相关负责人、职能部门负责人、教师代表、学生代表、负责法律事务的相关机构负责人等组成，可以聘请校外法律、教育等方面专家参加。</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学校应当制定学生申诉的具体办法,健全学生申诉处理委员会的组成与工作规则，提供必要条件，保证其能够客观、公正地履行职责。　　</w:t>
      </w:r>
    </w:p>
    <w:p w:rsidR="005E77F5" w:rsidRPr="00176C93" w:rsidRDefault="00B45661"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w:t>
      </w:r>
      <w:r w:rsidRPr="00F86F5F">
        <w:rPr>
          <w:rFonts w:asciiTheme="minorEastAsia" w:hAnsiTheme="minorEastAsia" w:cs="宋体" w:hint="eastAsia"/>
          <w:b/>
          <w:color w:val="4B4B4B"/>
          <w:kern w:val="0"/>
          <w:sz w:val="28"/>
          <w:szCs w:val="28"/>
        </w:rPr>
        <w:t>第六十一</w:t>
      </w:r>
      <w:r w:rsidR="005E77F5" w:rsidRPr="00F86F5F">
        <w:rPr>
          <w:rFonts w:asciiTheme="minorEastAsia" w:hAnsiTheme="minorEastAsia" w:cs="宋体" w:hint="eastAsia"/>
          <w:b/>
          <w:color w:val="4B4B4B"/>
          <w:kern w:val="0"/>
          <w:sz w:val="28"/>
          <w:szCs w:val="28"/>
        </w:rPr>
        <w:t>条</w:t>
      </w:r>
      <w:r w:rsidR="005E77F5" w:rsidRPr="00176C93">
        <w:rPr>
          <w:rFonts w:asciiTheme="minorEastAsia" w:hAnsiTheme="minorEastAsia" w:cs="宋体" w:hint="eastAsia"/>
          <w:color w:val="4B4B4B"/>
          <w:kern w:val="0"/>
          <w:sz w:val="28"/>
          <w:szCs w:val="28"/>
        </w:rPr>
        <w:t xml:space="preserve"> 学生对学校的处理或者处分决定有异议的，可以在接到学校处理或者处分决定书之日起10日内，向学校学生申诉处理委员会提出书面申诉。</w:t>
      </w:r>
    </w:p>
    <w:p w:rsidR="005E77F5" w:rsidRPr="00176C93" w:rsidRDefault="00B45661"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w:t>
      </w:r>
      <w:r w:rsidRPr="00F86F5F">
        <w:rPr>
          <w:rFonts w:asciiTheme="minorEastAsia" w:hAnsiTheme="minorEastAsia" w:cs="宋体" w:hint="eastAsia"/>
          <w:b/>
          <w:color w:val="4B4B4B"/>
          <w:kern w:val="0"/>
          <w:sz w:val="28"/>
          <w:szCs w:val="28"/>
        </w:rPr>
        <w:t>第六十二</w:t>
      </w:r>
      <w:r w:rsidR="005E77F5" w:rsidRPr="00F86F5F">
        <w:rPr>
          <w:rFonts w:asciiTheme="minorEastAsia" w:hAnsiTheme="minorEastAsia" w:cs="宋体" w:hint="eastAsia"/>
          <w:b/>
          <w:color w:val="4B4B4B"/>
          <w:kern w:val="0"/>
          <w:sz w:val="28"/>
          <w:szCs w:val="28"/>
        </w:rPr>
        <w:t xml:space="preserve">条 </w:t>
      </w:r>
      <w:r w:rsidR="005E77F5" w:rsidRPr="00176C93">
        <w:rPr>
          <w:rFonts w:asciiTheme="minorEastAsia" w:hAnsiTheme="minorEastAsia" w:cs="宋体" w:hint="eastAsia"/>
          <w:color w:val="4B4B4B"/>
          <w:kern w:val="0"/>
          <w:sz w:val="28"/>
          <w:szCs w:val="28"/>
        </w:rPr>
        <w:t>学生申诉处理委员会对学生提出的申诉进行复查，并在接到书面申诉之日起15日内作出复查结论并告知申诉人。情况复杂不能在规定限期内作出结论的，经学校负责人批准，可延长15日。学生申诉处理委员会认为必要的，可以建议学校暂缓执行有关决定。</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学生申诉处理委员会经复查，认为做出处理或者处分的事实、依据、程序等存在不当，可以作出建议撤销或变更的复查意见，要求相关职能部门予以研究，重新提交校长办公会或者专门会议作出决定。</w:t>
      </w:r>
    </w:p>
    <w:p w:rsidR="005E77F5" w:rsidRPr="00176C93" w:rsidRDefault="000818AA"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lastRenderedPageBreak/>
        <w:t xml:space="preserve">　　</w:t>
      </w:r>
      <w:r w:rsidRPr="00F86F5F">
        <w:rPr>
          <w:rFonts w:asciiTheme="minorEastAsia" w:hAnsiTheme="minorEastAsia" w:cs="宋体" w:hint="eastAsia"/>
          <w:b/>
          <w:color w:val="4B4B4B"/>
          <w:kern w:val="0"/>
          <w:sz w:val="28"/>
          <w:szCs w:val="28"/>
        </w:rPr>
        <w:t>第六十</w:t>
      </w:r>
      <w:r w:rsidR="00B45661" w:rsidRPr="00F86F5F">
        <w:rPr>
          <w:rFonts w:asciiTheme="minorEastAsia" w:hAnsiTheme="minorEastAsia" w:cs="宋体" w:hint="eastAsia"/>
          <w:b/>
          <w:color w:val="4B4B4B"/>
          <w:kern w:val="0"/>
          <w:sz w:val="28"/>
          <w:szCs w:val="28"/>
        </w:rPr>
        <w:t>三</w:t>
      </w:r>
      <w:r w:rsidR="005E77F5" w:rsidRPr="00F86F5F">
        <w:rPr>
          <w:rFonts w:asciiTheme="minorEastAsia" w:hAnsiTheme="minorEastAsia" w:cs="宋体" w:hint="eastAsia"/>
          <w:b/>
          <w:color w:val="4B4B4B"/>
          <w:kern w:val="0"/>
          <w:sz w:val="28"/>
          <w:szCs w:val="28"/>
        </w:rPr>
        <w:t>条</w:t>
      </w:r>
      <w:r w:rsidR="005E77F5" w:rsidRPr="00176C93">
        <w:rPr>
          <w:rFonts w:asciiTheme="minorEastAsia" w:hAnsiTheme="minorEastAsia" w:cs="宋体" w:hint="eastAsia"/>
          <w:color w:val="4B4B4B"/>
          <w:kern w:val="0"/>
          <w:sz w:val="28"/>
          <w:szCs w:val="28"/>
        </w:rPr>
        <w:t xml:space="preserve"> 学生对复查决定有异议的，在接到学校复查决定书之日起15日内，可以向</w:t>
      </w:r>
      <w:r w:rsidR="00BA6757" w:rsidRPr="00176C93">
        <w:rPr>
          <w:rFonts w:asciiTheme="minorEastAsia" w:hAnsiTheme="minorEastAsia" w:cs="宋体" w:hint="eastAsia"/>
          <w:color w:val="4B4B4B"/>
          <w:kern w:val="0"/>
          <w:sz w:val="28"/>
          <w:szCs w:val="28"/>
        </w:rPr>
        <w:t>上海市教育委员会</w:t>
      </w:r>
      <w:r w:rsidR="005E77F5" w:rsidRPr="00176C93">
        <w:rPr>
          <w:rFonts w:asciiTheme="minorEastAsia" w:hAnsiTheme="minorEastAsia" w:cs="宋体" w:hint="eastAsia"/>
          <w:color w:val="4B4B4B"/>
          <w:kern w:val="0"/>
          <w:sz w:val="28"/>
          <w:szCs w:val="28"/>
        </w:rPr>
        <w:t>提出书面申诉。</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w:t>
      </w:r>
      <w:r w:rsidR="00F26B12" w:rsidRPr="00176C93">
        <w:rPr>
          <w:rFonts w:asciiTheme="minorEastAsia" w:hAnsiTheme="minorEastAsia" w:cs="宋体" w:hint="eastAsia"/>
          <w:color w:val="4B4B4B"/>
          <w:kern w:val="0"/>
          <w:sz w:val="28"/>
          <w:szCs w:val="28"/>
        </w:rPr>
        <w:t xml:space="preserve">　</w:t>
      </w:r>
      <w:r w:rsidR="00B45661" w:rsidRPr="00F86F5F">
        <w:rPr>
          <w:rFonts w:asciiTheme="minorEastAsia" w:hAnsiTheme="minorEastAsia" w:cs="宋体" w:hint="eastAsia"/>
          <w:b/>
          <w:color w:val="4B4B4B"/>
          <w:kern w:val="0"/>
          <w:sz w:val="28"/>
          <w:szCs w:val="28"/>
        </w:rPr>
        <w:t>第六十四</w:t>
      </w:r>
      <w:r w:rsidRPr="00F86F5F">
        <w:rPr>
          <w:rFonts w:asciiTheme="minorEastAsia" w:hAnsiTheme="minorEastAsia" w:cs="宋体" w:hint="eastAsia"/>
          <w:b/>
          <w:color w:val="4B4B4B"/>
          <w:kern w:val="0"/>
          <w:sz w:val="28"/>
          <w:szCs w:val="28"/>
        </w:rPr>
        <w:t>条</w:t>
      </w:r>
      <w:r w:rsidRPr="00176C93">
        <w:rPr>
          <w:rFonts w:asciiTheme="minorEastAsia" w:hAnsiTheme="minorEastAsia" w:cs="宋体" w:hint="eastAsia"/>
          <w:color w:val="4B4B4B"/>
          <w:kern w:val="0"/>
          <w:sz w:val="28"/>
          <w:szCs w:val="28"/>
        </w:rPr>
        <w:t> 自处理、处分或者复查决定书送达之日起，学生在申诉期内未提出申诉的视为放弃申诉，学校或者省级教育行政部门不再受理其提出的申诉。</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处理、处分或者复查决定书未告知学生申诉期限的，申诉期限自学生知道或者应当知道处理或者处分决定之日起计算，但最长不得超过6个月。</w:t>
      </w:r>
    </w:p>
    <w:p w:rsidR="005E77F5" w:rsidRPr="00176C93" w:rsidRDefault="00B45661"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w:t>
      </w:r>
      <w:r w:rsidRPr="00F86F5F">
        <w:rPr>
          <w:rFonts w:asciiTheme="minorEastAsia" w:hAnsiTheme="minorEastAsia" w:cs="宋体" w:hint="eastAsia"/>
          <w:b/>
          <w:color w:val="4B4B4B"/>
          <w:kern w:val="0"/>
          <w:sz w:val="28"/>
          <w:szCs w:val="28"/>
        </w:rPr>
        <w:t>第六十五</w:t>
      </w:r>
      <w:r w:rsidR="005E77F5" w:rsidRPr="00F86F5F">
        <w:rPr>
          <w:rFonts w:asciiTheme="minorEastAsia" w:hAnsiTheme="minorEastAsia" w:cs="宋体" w:hint="eastAsia"/>
          <w:b/>
          <w:color w:val="4B4B4B"/>
          <w:kern w:val="0"/>
          <w:sz w:val="28"/>
          <w:szCs w:val="28"/>
        </w:rPr>
        <w:t>条</w:t>
      </w:r>
      <w:r w:rsidR="005E77F5" w:rsidRPr="00176C93">
        <w:rPr>
          <w:rFonts w:asciiTheme="minorEastAsia" w:hAnsiTheme="minorEastAsia" w:cs="宋体" w:hint="eastAsia"/>
          <w:color w:val="4B4B4B"/>
          <w:kern w:val="0"/>
          <w:sz w:val="28"/>
          <w:szCs w:val="28"/>
        </w:rPr>
        <w:t xml:space="preserve"> 学生认为学校及其工作人员违反本规定，侵害其合法权益的；或者学校制定的规章制度与法律法规和本规定抵触的，可以向学校所在地省级教育行政部门投诉。</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w:t>
      </w:r>
    </w:p>
    <w:p w:rsidR="005E77F5" w:rsidRPr="00176C93" w:rsidRDefault="005E77F5" w:rsidP="00BA6757">
      <w:pPr>
        <w:widowControl/>
        <w:shd w:val="clear" w:color="auto" w:fill="FFFFFF"/>
        <w:spacing w:before="100" w:beforeAutospacing="1" w:after="100" w:afterAutospacing="1" w:line="360" w:lineRule="auto"/>
        <w:jc w:val="center"/>
        <w:rPr>
          <w:rFonts w:asciiTheme="minorEastAsia" w:hAnsiTheme="minorEastAsia" w:cs="宋体"/>
          <w:color w:val="4B4B4B"/>
          <w:kern w:val="0"/>
          <w:sz w:val="28"/>
          <w:szCs w:val="28"/>
        </w:rPr>
      </w:pPr>
      <w:r w:rsidRPr="00176C93">
        <w:rPr>
          <w:rFonts w:asciiTheme="minorEastAsia" w:hAnsiTheme="minorEastAsia" w:cs="宋体" w:hint="eastAsia"/>
          <w:b/>
          <w:bCs/>
          <w:color w:val="4B4B4B"/>
          <w:kern w:val="0"/>
          <w:sz w:val="28"/>
          <w:szCs w:val="28"/>
        </w:rPr>
        <w:t xml:space="preserve">　　第七章 附 则</w:t>
      </w:r>
    </w:p>
    <w:p w:rsidR="005E77F5" w:rsidRPr="00176C93" w:rsidRDefault="00B45661" w:rsidP="00F86F5F">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w:t>
      </w:r>
      <w:r w:rsidRPr="00F86F5F">
        <w:rPr>
          <w:rFonts w:asciiTheme="minorEastAsia" w:hAnsiTheme="minorEastAsia" w:cs="宋体" w:hint="eastAsia"/>
          <w:b/>
          <w:color w:val="4B4B4B"/>
          <w:kern w:val="0"/>
          <w:sz w:val="28"/>
          <w:szCs w:val="28"/>
        </w:rPr>
        <w:t>第六十六</w:t>
      </w:r>
      <w:r w:rsidR="005E77F5" w:rsidRPr="00F86F5F">
        <w:rPr>
          <w:rFonts w:asciiTheme="minorEastAsia" w:hAnsiTheme="minorEastAsia" w:cs="宋体" w:hint="eastAsia"/>
          <w:b/>
          <w:color w:val="4B4B4B"/>
          <w:kern w:val="0"/>
          <w:sz w:val="28"/>
          <w:szCs w:val="28"/>
        </w:rPr>
        <w:t xml:space="preserve">条 </w:t>
      </w:r>
      <w:r w:rsidR="005E77F5" w:rsidRPr="00176C93">
        <w:rPr>
          <w:rFonts w:asciiTheme="minorEastAsia" w:hAnsiTheme="minorEastAsia" w:cs="宋体" w:hint="eastAsia"/>
          <w:color w:val="4B4B4B"/>
          <w:kern w:val="0"/>
          <w:sz w:val="28"/>
          <w:szCs w:val="28"/>
        </w:rPr>
        <w:t>学校对接受</w:t>
      </w:r>
      <w:r w:rsidR="00797B20" w:rsidRPr="00176C93">
        <w:rPr>
          <w:rFonts w:asciiTheme="minorEastAsia" w:hAnsiTheme="minorEastAsia" w:cs="宋体" w:hint="eastAsia"/>
          <w:color w:val="4B4B4B"/>
          <w:kern w:val="0"/>
          <w:sz w:val="28"/>
          <w:szCs w:val="28"/>
        </w:rPr>
        <w:t>高等学历继续教育学年制学生、</w:t>
      </w:r>
      <w:r w:rsidR="00FC11FE" w:rsidRPr="00176C93">
        <w:rPr>
          <w:rFonts w:asciiTheme="minorEastAsia" w:hAnsiTheme="minorEastAsia" w:cs="宋体" w:hint="eastAsia"/>
          <w:color w:val="4B4B4B"/>
          <w:kern w:val="0"/>
          <w:sz w:val="28"/>
          <w:szCs w:val="28"/>
        </w:rPr>
        <w:t>非</w:t>
      </w:r>
      <w:r w:rsidR="005E77F5" w:rsidRPr="00176C93">
        <w:rPr>
          <w:rFonts w:asciiTheme="minorEastAsia" w:hAnsiTheme="minorEastAsia" w:cs="宋体" w:hint="eastAsia"/>
          <w:color w:val="4B4B4B"/>
          <w:kern w:val="0"/>
          <w:sz w:val="28"/>
          <w:szCs w:val="28"/>
        </w:rPr>
        <w:t>高等学历继续教育的</w:t>
      </w:r>
      <w:r w:rsidR="00FC11FE" w:rsidRPr="00176C93">
        <w:rPr>
          <w:rFonts w:asciiTheme="minorEastAsia" w:hAnsiTheme="minorEastAsia" w:cs="宋体" w:hint="eastAsia"/>
          <w:color w:val="4B4B4B"/>
          <w:kern w:val="0"/>
          <w:sz w:val="28"/>
          <w:szCs w:val="28"/>
        </w:rPr>
        <w:t>其他各类班级</w:t>
      </w:r>
      <w:r w:rsidR="005E77F5" w:rsidRPr="00176C93">
        <w:rPr>
          <w:rFonts w:asciiTheme="minorEastAsia" w:hAnsiTheme="minorEastAsia" w:cs="宋体" w:hint="eastAsia"/>
          <w:color w:val="4B4B4B"/>
          <w:kern w:val="0"/>
          <w:sz w:val="28"/>
          <w:szCs w:val="28"/>
        </w:rPr>
        <w:t>学生，参照本规定执行。</w:t>
      </w:r>
    </w:p>
    <w:p w:rsidR="005E77F5" w:rsidRPr="00176C93" w:rsidRDefault="005E77F5"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t xml:space="preserve">　</w:t>
      </w:r>
    </w:p>
    <w:p w:rsidR="005E77F5" w:rsidRPr="00176C93" w:rsidRDefault="00B45661"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color w:val="4B4B4B"/>
          <w:kern w:val="0"/>
          <w:sz w:val="28"/>
          <w:szCs w:val="28"/>
        </w:rPr>
        <w:lastRenderedPageBreak/>
        <w:t xml:space="preserve">　　</w:t>
      </w:r>
      <w:r w:rsidRPr="00F86F5F">
        <w:rPr>
          <w:rFonts w:asciiTheme="minorEastAsia" w:hAnsiTheme="minorEastAsia" w:cs="宋体" w:hint="eastAsia"/>
          <w:b/>
          <w:color w:val="4B4B4B"/>
          <w:kern w:val="0"/>
          <w:sz w:val="28"/>
          <w:szCs w:val="28"/>
        </w:rPr>
        <w:t>第六十七</w:t>
      </w:r>
      <w:r w:rsidR="005E77F5" w:rsidRPr="00F86F5F">
        <w:rPr>
          <w:rFonts w:asciiTheme="minorEastAsia" w:hAnsiTheme="minorEastAsia" w:cs="宋体" w:hint="eastAsia"/>
          <w:b/>
          <w:color w:val="4B4B4B"/>
          <w:kern w:val="0"/>
          <w:sz w:val="28"/>
          <w:szCs w:val="28"/>
        </w:rPr>
        <w:t xml:space="preserve">条 </w:t>
      </w:r>
      <w:r w:rsidR="005E77F5" w:rsidRPr="00176C93">
        <w:rPr>
          <w:rFonts w:asciiTheme="minorEastAsia" w:hAnsiTheme="minorEastAsia" w:cs="宋体" w:hint="eastAsia"/>
          <w:color w:val="4B4B4B"/>
          <w:kern w:val="0"/>
          <w:sz w:val="28"/>
          <w:szCs w:val="28"/>
        </w:rPr>
        <w:t>本规定自</w:t>
      </w:r>
      <w:r w:rsidR="00FC11FE" w:rsidRPr="00176C93">
        <w:rPr>
          <w:rFonts w:asciiTheme="minorEastAsia" w:hAnsiTheme="minorEastAsia" w:cs="宋体" w:hint="eastAsia"/>
          <w:color w:val="4B4B4B"/>
          <w:kern w:val="0"/>
          <w:sz w:val="28"/>
          <w:szCs w:val="28"/>
        </w:rPr>
        <w:t>2019</w:t>
      </w:r>
      <w:r w:rsidR="005E77F5" w:rsidRPr="00176C93">
        <w:rPr>
          <w:rFonts w:asciiTheme="minorEastAsia" w:hAnsiTheme="minorEastAsia" w:cs="宋体" w:hint="eastAsia"/>
          <w:color w:val="4B4B4B"/>
          <w:kern w:val="0"/>
          <w:sz w:val="28"/>
          <w:szCs w:val="28"/>
        </w:rPr>
        <w:t>年9月1日起施行。原《</w:t>
      </w:r>
      <w:r w:rsidR="00FC11FE" w:rsidRPr="00176C93">
        <w:rPr>
          <w:rFonts w:asciiTheme="minorEastAsia" w:hAnsiTheme="minorEastAsia" w:cs="宋体" w:hint="eastAsia"/>
          <w:color w:val="4B4B4B"/>
          <w:kern w:val="0"/>
          <w:sz w:val="28"/>
          <w:szCs w:val="28"/>
        </w:rPr>
        <w:t>学生学籍管理规定</w:t>
      </w:r>
      <w:r w:rsidR="005E77F5" w:rsidRPr="00176C93">
        <w:rPr>
          <w:rFonts w:asciiTheme="minorEastAsia" w:hAnsiTheme="minorEastAsia" w:cs="宋体" w:hint="eastAsia"/>
          <w:color w:val="4B4B4B"/>
          <w:kern w:val="0"/>
          <w:sz w:val="28"/>
          <w:szCs w:val="28"/>
        </w:rPr>
        <w:t>》同时废止。其他有关文件规定与本规定不一致的，以本规定为准。</w:t>
      </w:r>
    </w:p>
    <w:p w:rsidR="006A5934" w:rsidRPr="00176C93" w:rsidRDefault="006A5934" w:rsidP="00BA6757">
      <w:pPr>
        <w:widowControl/>
        <w:shd w:val="clear" w:color="auto" w:fill="FFFFFF"/>
        <w:spacing w:before="100" w:beforeAutospacing="1" w:after="100" w:afterAutospacing="1" w:line="360" w:lineRule="auto"/>
        <w:jc w:val="center"/>
        <w:rPr>
          <w:rFonts w:asciiTheme="minorEastAsia" w:hAnsiTheme="minorEastAsia" w:cs="宋体"/>
          <w:b/>
          <w:bCs/>
          <w:vanish/>
          <w:color w:val="4B4B4B"/>
          <w:kern w:val="0"/>
          <w:sz w:val="28"/>
          <w:szCs w:val="28"/>
        </w:rPr>
      </w:pPr>
      <w:r w:rsidRPr="00176C93">
        <w:rPr>
          <w:rFonts w:asciiTheme="minorEastAsia" w:hAnsiTheme="minorEastAsia" w:cs="宋体" w:hint="eastAsia"/>
          <w:b/>
          <w:bCs/>
          <w:vanish/>
          <w:color w:val="4B4B4B"/>
          <w:kern w:val="0"/>
          <w:sz w:val="28"/>
          <w:szCs w:val="28"/>
        </w:rPr>
        <w:t>中华人民共和国教育部令第41号</w:t>
      </w:r>
    </w:p>
    <w:p w:rsidR="006A5934" w:rsidRPr="00176C93" w:rsidRDefault="006A5934" w:rsidP="00BA6757">
      <w:pPr>
        <w:widowControl/>
        <w:shd w:val="clear" w:color="auto" w:fill="FFFFFF"/>
        <w:spacing w:before="100" w:beforeAutospacing="1" w:after="100" w:afterAutospacing="1" w:line="360" w:lineRule="auto"/>
        <w:jc w:val="center"/>
        <w:outlineLvl w:val="1"/>
        <w:rPr>
          <w:rFonts w:asciiTheme="minorEastAsia" w:hAnsiTheme="minorEastAsia" w:cs="宋体"/>
          <w:b/>
          <w:bCs/>
          <w:vanish/>
          <w:color w:val="4B4B4B"/>
          <w:kern w:val="36"/>
          <w:sz w:val="28"/>
          <w:szCs w:val="28"/>
        </w:rPr>
      </w:pPr>
      <w:r w:rsidRPr="00176C93">
        <w:rPr>
          <w:rFonts w:asciiTheme="minorEastAsia" w:hAnsiTheme="minorEastAsia" w:cs="宋体" w:hint="eastAsia"/>
          <w:b/>
          <w:bCs/>
          <w:vanish/>
          <w:color w:val="4B4B4B"/>
          <w:kern w:val="36"/>
          <w:sz w:val="28"/>
          <w:szCs w:val="28"/>
        </w:rPr>
        <w:t>普通高等学校学生管理规定</w:t>
      </w:r>
    </w:p>
    <w:p w:rsidR="006A5934" w:rsidRPr="00176C93" w:rsidRDefault="00442C84" w:rsidP="00BA6757">
      <w:pPr>
        <w:widowControl/>
        <w:shd w:val="clear" w:color="auto" w:fill="FFFFFF"/>
        <w:spacing w:before="100" w:beforeAutospacing="1" w:after="100" w:afterAutospacing="1" w:line="360" w:lineRule="auto"/>
        <w:jc w:val="left"/>
        <w:rPr>
          <w:rFonts w:asciiTheme="minorEastAsia" w:hAnsiTheme="minorEastAsia" w:cs="宋体"/>
          <w:color w:val="4B4B4B"/>
          <w:kern w:val="0"/>
          <w:sz w:val="28"/>
          <w:szCs w:val="28"/>
        </w:rPr>
      </w:pPr>
      <w:r w:rsidRPr="00176C93">
        <w:rPr>
          <w:rFonts w:asciiTheme="minorEastAsia" w:hAnsiTheme="minorEastAsia" w:cs="宋体" w:hint="eastAsia"/>
          <w:b/>
          <w:bCs/>
          <w:vanish/>
          <w:color w:val="4B4B4B"/>
          <w:kern w:val="0"/>
          <w:sz w:val="28"/>
          <w:szCs w:val="28"/>
        </w:rPr>
        <w:t xml:space="preserve"> </w:t>
      </w:r>
    </w:p>
    <w:p w:rsidR="00637530" w:rsidRPr="00176C93" w:rsidRDefault="00637530" w:rsidP="00BA6757">
      <w:pPr>
        <w:spacing w:line="360" w:lineRule="auto"/>
        <w:rPr>
          <w:rFonts w:asciiTheme="minorEastAsia" w:hAnsiTheme="minorEastAsia"/>
          <w:sz w:val="28"/>
          <w:szCs w:val="28"/>
        </w:rPr>
      </w:pPr>
    </w:p>
    <w:sectPr w:rsidR="00637530" w:rsidRPr="00176C93" w:rsidSect="0063753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1A5" w:rsidRDefault="00AB21A5" w:rsidP="006A5934">
      <w:r>
        <w:separator/>
      </w:r>
    </w:p>
  </w:endnote>
  <w:endnote w:type="continuationSeparator" w:id="1">
    <w:p w:rsidR="00AB21A5" w:rsidRDefault="00AB21A5" w:rsidP="006A59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35A" w:rsidRDefault="0083335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0622"/>
      <w:docPartObj>
        <w:docPartGallery w:val="Page Numbers (Bottom of Page)"/>
        <w:docPartUnique/>
      </w:docPartObj>
    </w:sdtPr>
    <w:sdtContent>
      <w:p w:rsidR="00ED65AE" w:rsidRDefault="00ED1ED7">
        <w:pPr>
          <w:pStyle w:val="a4"/>
          <w:jc w:val="center"/>
        </w:pPr>
        <w:fldSimple w:instr=" PAGE   \* MERGEFORMAT ">
          <w:r w:rsidR="0083335A" w:rsidRPr="0083335A">
            <w:rPr>
              <w:noProof/>
              <w:lang w:val="zh-CN"/>
            </w:rPr>
            <w:t>2</w:t>
          </w:r>
        </w:fldSimple>
      </w:p>
    </w:sdtContent>
  </w:sdt>
  <w:p w:rsidR="00ED65AE" w:rsidRDefault="00ED65A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35A" w:rsidRDefault="008333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1A5" w:rsidRDefault="00AB21A5" w:rsidP="006A5934">
      <w:r>
        <w:separator/>
      </w:r>
    </w:p>
  </w:footnote>
  <w:footnote w:type="continuationSeparator" w:id="1">
    <w:p w:rsidR="00AB21A5" w:rsidRDefault="00AB21A5" w:rsidP="006A59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35A" w:rsidRDefault="0083335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AC1" w:rsidRDefault="00AA1AC1" w:rsidP="0083335A">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35A" w:rsidRDefault="0083335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2010"/>
    <w:multiLevelType w:val="hybridMultilevel"/>
    <w:tmpl w:val="E4460C4E"/>
    <w:lvl w:ilvl="0" w:tplc="FFC24C56">
      <w:start w:val="3"/>
      <w:numFmt w:val="japaneseCounting"/>
      <w:lvlText w:val="第%1章"/>
      <w:lvlJc w:val="left"/>
      <w:pPr>
        <w:tabs>
          <w:tab w:val="num" w:pos="1065"/>
        </w:tabs>
        <w:ind w:left="1065" w:hanging="106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07526E9"/>
    <w:multiLevelType w:val="hybridMultilevel"/>
    <w:tmpl w:val="238056CC"/>
    <w:lvl w:ilvl="0" w:tplc="5C3A7F8A">
      <w:start w:val="1"/>
      <w:numFmt w:val="decimal"/>
      <w:lvlText w:val="%1、"/>
      <w:lvlJc w:val="left"/>
      <w:pPr>
        <w:tabs>
          <w:tab w:val="num" w:pos="600"/>
        </w:tabs>
        <w:ind w:left="600" w:hanging="360"/>
      </w:pPr>
    </w:lvl>
    <w:lvl w:ilvl="1" w:tplc="5C4C6A30">
      <w:start w:val="8"/>
      <w:numFmt w:val="japaneseCounting"/>
      <w:lvlText w:val="第%2章"/>
      <w:lvlJc w:val="left"/>
      <w:pPr>
        <w:tabs>
          <w:tab w:val="num" w:pos="6772"/>
        </w:tabs>
        <w:ind w:left="6772" w:hanging="9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7D22095"/>
    <w:multiLevelType w:val="hybridMultilevel"/>
    <w:tmpl w:val="98A20CB6"/>
    <w:lvl w:ilvl="0" w:tplc="5CC69E04">
      <w:start w:val="5"/>
      <w:numFmt w:val="japaneseCounting"/>
      <w:lvlText w:val="第%1章"/>
      <w:lvlJc w:val="left"/>
      <w:pPr>
        <w:tabs>
          <w:tab w:val="num" w:pos="5169"/>
        </w:tabs>
        <w:ind w:left="5169" w:hanging="1200"/>
      </w:pPr>
      <w:rPr>
        <w:rFonts w:hint="eastAsia"/>
      </w:rPr>
    </w:lvl>
    <w:lvl w:ilvl="1" w:tplc="04090019" w:tentative="1">
      <w:start w:val="1"/>
      <w:numFmt w:val="lowerLetter"/>
      <w:lvlText w:val="%2)"/>
      <w:lvlJc w:val="left"/>
      <w:pPr>
        <w:tabs>
          <w:tab w:val="num" w:pos="4809"/>
        </w:tabs>
        <w:ind w:left="4809" w:hanging="420"/>
      </w:pPr>
    </w:lvl>
    <w:lvl w:ilvl="2" w:tplc="0409001B" w:tentative="1">
      <w:start w:val="1"/>
      <w:numFmt w:val="lowerRoman"/>
      <w:lvlText w:val="%3."/>
      <w:lvlJc w:val="right"/>
      <w:pPr>
        <w:tabs>
          <w:tab w:val="num" w:pos="5229"/>
        </w:tabs>
        <w:ind w:left="5229" w:hanging="420"/>
      </w:pPr>
    </w:lvl>
    <w:lvl w:ilvl="3" w:tplc="0409000F" w:tentative="1">
      <w:start w:val="1"/>
      <w:numFmt w:val="decimal"/>
      <w:lvlText w:val="%4."/>
      <w:lvlJc w:val="left"/>
      <w:pPr>
        <w:tabs>
          <w:tab w:val="num" w:pos="5649"/>
        </w:tabs>
        <w:ind w:left="5649" w:hanging="420"/>
      </w:pPr>
    </w:lvl>
    <w:lvl w:ilvl="4" w:tplc="04090019" w:tentative="1">
      <w:start w:val="1"/>
      <w:numFmt w:val="lowerLetter"/>
      <w:lvlText w:val="%5)"/>
      <w:lvlJc w:val="left"/>
      <w:pPr>
        <w:tabs>
          <w:tab w:val="num" w:pos="6069"/>
        </w:tabs>
        <w:ind w:left="6069" w:hanging="420"/>
      </w:pPr>
    </w:lvl>
    <w:lvl w:ilvl="5" w:tplc="0409001B" w:tentative="1">
      <w:start w:val="1"/>
      <w:numFmt w:val="lowerRoman"/>
      <w:lvlText w:val="%6."/>
      <w:lvlJc w:val="right"/>
      <w:pPr>
        <w:tabs>
          <w:tab w:val="num" w:pos="6489"/>
        </w:tabs>
        <w:ind w:left="6489" w:hanging="420"/>
      </w:pPr>
    </w:lvl>
    <w:lvl w:ilvl="6" w:tplc="0409000F" w:tentative="1">
      <w:start w:val="1"/>
      <w:numFmt w:val="decimal"/>
      <w:lvlText w:val="%7."/>
      <w:lvlJc w:val="left"/>
      <w:pPr>
        <w:tabs>
          <w:tab w:val="num" w:pos="6909"/>
        </w:tabs>
        <w:ind w:left="6909" w:hanging="420"/>
      </w:pPr>
    </w:lvl>
    <w:lvl w:ilvl="7" w:tplc="04090019" w:tentative="1">
      <w:start w:val="1"/>
      <w:numFmt w:val="lowerLetter"/>
      <w:lvlText w:val="%8)"/>
      <w:lvlJc w:val="left"/>
      <w:pPr>
        <w:tabs>
          <w:tab w:val="num" w:pos="7329"/>
        </w:tabs>
        <w:ind w:left="7329" w:hanging="420"/>
      </w:pPr>
    </w:lvl>
    <w:lvl w:ilvl="8" w:tplc="0409001B" w:tentative="1">
      <w:start w:val="1"/>
      <w:numFmt w:val="lowerRoman"/>
      <w:lvlText w:val="%9."/>
      <w:lvlJc w:val="right"/>
      <w:pPr>
        <w:tabs>
          <w:tab w:val="num" w:pos="7749"/>
        </w:tabs>
        <w:ind w:left="7749" w:hanging="420"/>
      </w:pPr>
    </w:lvl>
  </w:abstractNum>
  <w:num w:numId="1">
    <w:abstractNumId w:val="0"/>
  </w:num>
  <w:num w:numId="2">
    <w:abstractNumId w:val="2"/>
  </w:num>
  <w:num w:numId="3">
    <w:abstractNumId w:val="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5934"/>
    <w:rsid w:val="0000295C"/>
    <w:rsid w:val="000254A5"/>
    <w:rsid w:val="000818AA"/>
    <w:rsid w:val="00086479"/>
    <w:rsid w:val="00087668"/>
    <w:rsid w:val="000E2F8D"/>
    <w:rsid w:val="000F1112"/>
    <w:rsid w:val="00120585"/>
    <w:rsid w:val="00137F72"/>
    <w:rsid w:val="00176C93"/>
    <w:rsid w:val="00205854"/>
    <w:rsid w:val="00242D32"/>
    <w:rsid w:val="0025178F"/>
    <w:rsid w:val="00263446"/>
    <w:rsid w:val="00267763"/>
    <w:rsid w:val="002954DB"/>
    <w:rsid w:val="002A444B"/>
    <w:rsid w:val="002C6838"/>
    <w:rsid w:val="003B52E8"/>
    <w:rsid w:val="003C7D47"/>
    <w:rsid w:val="003E09AA"/>
    <w:rsid w:val="00442C84"/>
    <w:rsid w:val="00474023"/>
    <w:rsid w:val="004F06CA"/>
    <w:rsid w:val="004F1042"/>
    <w:rsid w:val="00517CDF"/>
    <w:rsid w:val="005A2FD9"/>
    <w:rsid w:val="005E77F5"/>
    <w:rsid w:val="00606EEB"/>
    <w:rsid w:val="00637530"/>
    <w:rsid w:val="006A5934"/>
    <w:rsid w:val="006C1874"/>
    <w:rsid w:val="006C5D39"/>
    <w:rsid w:val="00716ABA"/>
    <w:rsid w:val="00797B20"/>
    <w:rsid w:val="00810579"/>
    <w:rsid w:val="0083335A"/>
    <w:rsid w:val="0097677D"/>
    <w:rsid w:val="00A2413D"/>
    <w:rsid w:val="00A605D5"/>
    <w:rsid w:val="00A6153B"/>
    <w:rsid w:val="00A64436"/>
    <w:rsid w:val="00AA1AC1"/>
    <w:rsid w:val="00AB21A5"/>
    <w:rsid w:val="00AC0CFD"/>
    <w:rsid w:val="00B0671E"/>
    <w:rsid w:val="00B45661"/>
    <w:rsid w:val="00BA6757"/>
    <w:rsid w:val="00BE31FD"/>
    <w:rsid w:val="00C11FCA"/>
    <w:rsid w:val="00C20130"/>
    <w:rsid w:val="00C9104F"/>
    <w:rsid w:val="00D17AE9"/>
    <w:rsid w:val="00D30B05"/>
    <w:rsid w:val="00D560BB"/>
    <w:rsid w:val="00D719FC"/>
    <w:rsid w:val="00DC4C26"/>
    <w:rsid w:val="00DF3C32"/>
    <w:rsid w:val="00E14F14"/>
    <w:rsid w:val="00E93C97"/>
    <w:rsid w:val="00ED1ED7"/>
    <w:rsid w:val="00ED21EB"/>
    <w:rsid w:val="00ED65AE"/>
    <w:rsid w:val="00F26B12"/>
    <w:rsid w:val="00F732CC"/>
    <w:rsid w:val="00F86F5F"/>
    <w:rsid w:val="00FC11FE"/>
    <w:rsid w:val="00FD2B16"/>
    <w:rsid w:val="00FF7B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5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59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5934"/>
    <w:rPr>
      <w:sz w:val="18"/>
      <w:szCs w:val="18"/>
    </w:rPr>
  </w:style>
  <w:style w:type="paragraph" w:styleId="a4">
    <w:name w:val="footer"/>
    <w:basedOn w:val="a"/>
    <w:link w:val="Char0"/>
    <w:uiPriority w:val="99"/>
    <w:unhideWhenUsed/>
    <w:rsid w:val="006A5934"/>
    <w:pPr>
      <w:tabs>
        <w:tab w:val="center" w:pos="4153"/>
        <w:tab w:val="right" w:pos="8306"/>
      </w:tabs>
      <w:snapToGrid w:val="0"/>
      <w:jc w:val="left"/>
    </w:pPr>
    <w:rPr>
      <w:sz w:val="18"/>
      <w:szCs w:val="18"/>
    </w:rPr>
  </w:style>
  <w:style w:type="character" w:customStyle="1" w:styleId="Char0">
    <w:name w:val="页脚 Char"/>
    <w:basedOn w:val="a0"/>
    <w:link w:val="a4"/>
    <w:uiPriority w:val="99"/>
    <w:rsid w:val="006A5934"/>
    <w:rPr>
      <w:sz w:val="18"/>
      <w:szCs w:val="18"/>
    </w:rPr>
  </w:style>
  <w:style w:type="character" w:styleId="a5">
    <w:name w:val="Strong"/>
    <w:basedOn w:val="a0"/>
    <w:uiPriority w:val="22"/>
    <w:qFormat/>
    <w:rsid w:val="006A5934"/>
    <w:rPr>
      <w:b/>
      <w:bCs/>
    </w:rPr>
  </w:style>
  <w:style w:type="paragraph" w:styleId="a6">
    <w:name w:val="annotation text"/>
    <w:basedOn w:val="a"/>
    <w:link w:val="Char1"/>
    <w:uiPriority w:val="99"/>
    <w:unhideWhenUsed/>
    <w:rsid w:val="00087668"/>
    <w:pPr>
      <w:jc w:val="left"/>
    </w:pPr>
  </w:style>
  <w:style w:type="character" w:customStyle="1" w:styleId="Char1">
    <w:name w:val="批注文字 Char"/>
    <w:basedOn w:val="a0"/>
    <w:link w:val="a6"/>
    <w:uiPriority w:val="99"/>
    <w:rsid w:val="00087668"/>
  </w:style>
</w:styles>
</file>

<file path=word/webSettings.xml><?xml version="1.0" encoding="utf-8"?>
<w:webSettings xmlns:r="http://schemas.openxmlformats.org/officeDocument/2006/relationships" xmlns:w="http://schemas.openxmlformats.org/wordprocessingml/2006/main">
  <w:divs>
    <w:div w:id="362633823">
      <w:bodyDiv w:val="1"/>
      <w:marLeft w:val="0"/>
      <w:marRight w:val="0"/>
      <w:marTop w:val="0"/>
      <w:marBottom w:val="0"/>
      <w:divBdr>
        <w:top w:val="none" w:sz="0" w:space="0" w:color="auto"/>
        <w:left w:val="none" w:sz="0" w:space="0" w:color="auto"/>
        <w:bottom w:val="none" w:sz="0" w:space="0" w:color="auto"/>
        <w:right w:val="none" w:sz="0" w:space="0" w:color="auto"/>
      </w:divBdr>
      <w:divsChild>
        <w:div w:id="498930043">
          <w:marLeft w:val="0"/>
          <w:marRight w:val="0"/>
          <w:marTop w:val="0"/>
          <w:marBottom w:val="0"/>
          <w:divBdr>
            <w:top w:val="none" w:sz="0" w:space="0" w:color="auto"/>
            <w:left w:val="none" w:sz="0" w:space="0" w:color="auto"/>
            <w:bottom w:val="none" w:sz="0" w:space="0" w:color="auto"/>
            <w:right w:val="none" w:sz="0" w:space="0" w:color="auto"/>
          </w:divBdr>
          <w:divsChild>
            <w:div w:id="497887749">
              <w:marLeft w:val="0"/>
              <w:marRight w:val="0"/>
              <w:marTop w:val="0"/>
              <w:marBottom w:val="0"/>
              <w:divBdr>
                <w:top w:val="none" w:sz="0" w:space="0" w:color="auto"/>
                <w:left w:val="none" w:sz="0" w:space="0" w:color="auto"/>
                <w:bottom w:val="none" w:sz="0" w:space="0" w:color="auto"/>
                <w:right w:val="none" w:sz="0" w:space="0" w:color="auto"/>
              </w:divBdr>
              <w:divsChild>
                <w:div w:id="1934586572">
                  <w:marLeft w:val="0"/>
                  <w:marRight w:val="0"/>
                  <w:marTop w:val="0"/>
                  <w:marBottom w:val="0"/>
                  <w:divBdr>
                    <w:top w:val="single" w:sz="6" w:space="31" w:color="BCBCBC"/>
                    <w:left w:val="single" w:sz="6" w:space="31" w:color="BCBCBC"/>
                    <w:bottom w:val="single" w:sz="6" w:space="15" w:color="BCBCBC"/>
                    <w:right w:val="single" w:sz="6" w:space="31" w:color="BCBCBC"/>
                  </w:divBdr>
                  <w:divsChild>
                    <w:div w:id="2146003091">
                      <w:marLeft w:val="0"/>
                      <w:marRight w:val="0"/>
                      <w:marTop w:val="0"/>
                      <w:marBottom w:val="0"/>
                      <w:divBdr>
                        <w:top w:val="none" w:sz="0" w:space="0" w:color="auto"/>
                        <w:left w:val="none" w:sz="0" w:space="0" w:color="auto"/>
                        <w:bottom w:val="none" w:sz="0" w:space="0" w:color="auto"/>
                        <w:right w:val="none" w:sz="0" w:space="0" w:color="auto"/>
                      </w:divBdr>
                      <w:divsChild>
                        <w:div w:id="82513007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96788">
      <w:bodyDiv w:val="1"/>
      <w:marLeft w:val="0"/>
      <w:marRight w:val="0"/>
      <w:marTop w:val="0"/>
      <w:marBottom w:val="0"/>
      <w:divBdr>
        <w:top w:val="none" w:sz="0" w:space="0" w:color="auto"/>
        <w:left w:val="none" w:sz="0" w:space="0" w:color="auto"/>
        <w:bottom w:val="none" w:sz="0" w:space="0" w:color="auto"/>
        <w:right w:val="none" w:sz="0" w:space="0" w:color="auto"/>
      </w:divBdr>
      <w:divsChild>
        <w:div w:id="2037386043">
          <w:marLeft w:val="0"/>
          <w:marRight w:val="0"/>
          <w:marTop w:val="0"/>
          <w:marBottom w:val="0"/>
          <w:divBdr>
            <w:top w:val="none" w:sz="0" w:space="0" w:color="auto"/>
            <w:left w:val="none" w:sz="0" w:space="0" w:color="auto"/>
            <w:bottom w:val="none" w:sz="0" w:space="0" w:color="auto"/>
            <w:right w:val="none" w:sz="0" w:space="0" w:color="auto"/>
          </w:divBdr>
          <w:divsChild>
            <w:div w:id="1621381212">
              <w:marLeft w:val="0"/>
              <w:marRight w:val="0"/>
              <w:marTop w:val="0"/>
              <w:marBottom w:val="0"/>
              <w:divBdr>
                <w:top w:val="single" w:sz="6" w:space="31" w:color="BCBCBC"/>
                <w:left w:val="single" w:sz="6" w:space="31" w:color="BCBCBC"/>
                <w:bottom w:val="single" w:sz="6" w:space="15" w:color="BCBCBC"/>
                <w:right w:val="single" w:sz="6" w:space="31" w:color="BCBCBC"/>
              </w:divBdr>
              <w:divsChild>
                <w:div w:id="907955104">
                  <w:marLeft w:val="0"/>
                  <w:marRight w:val="0"/>
                  <w:marTop w:val="0"/>
                  <w:marBottom w:val="0"/>
                  <w:divBdr>
                    <w:top w:val="none" w:sz="0" w:space="0" w:color="auto"/>
                    <w:left w:val="none" w:sz="0" w:space="0" w:color="auto"/>
                    <w:bottom w:val="none" w:sz="0" w:space="0" w:color="auto"/>
                    <w:right w:val="none" w:sz="0" w:space="0" w:color="auto"/>
                  </w:divBdr>
                  <w:divsChild>
                    <w:div w:id="59312744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64688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EB6F8-BCC0-4468-ABA2-5358BD1C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19</Pages>
  <Words>1240</Words>
  <Characters>7070</Characters>
  <Application>Microsoft Office Word</Application>
  <DocSecurity>0</DocSecurity>
  <Lines>58</Lines>
  <Paragraphs>16</Paragraphs>
  <ScaleCrop>false</ScaleCrop>
  <Company/>
  <LinksUpToDate>false</LinksUpToDate>
  <CharactersWithSpaces>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Think</cp:lastModifiedBy>
  <cp:revision>27</cp:revision>
  <cp:lastPrinted>2018-10-08T01:54:00Z</cp:lastPrinted>
  <dcterms:created xsi:type="dcterms:W3CDTF">2018-06-01T01:41:00Z</dcterms:created>
  <dcterms:modified xsi:type="dcterms:W3CDTF">2019-06-05T00:43:00Z</dcterms:modified>
</cp:coreProperties>
</file>